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48A65" w14:textId="77777777" w:rsidR="002A366D" w:rsidRDefault="002A366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5AE23A0" w14:textId="77777777" w:rsidR="002A366D" w:rsidRDefault="002A366D">
      <w:pPr>
        <w:pStyle w:val="ConsPlusNormal"/>
        <w:jc w:val="both"/>
        <w:outlineLvl w:val="0"/>
      </w:pPr>
    </w:p>
    <w:p w14:paraId="64999048" w14:textId="77777777" w:rsidR="002A366D" w:rsidRDefault="002A366D">
      <w:pPr>
        <w:pStyle w:val="ConsPlusTitle"/>
        <w:jc w:val="center"/>
      </w:pPr>
      <w:r>
        <w:t>ПРАВИТЕЛЬСТВО РОССИЙСКОЙ ФЕДЕРАЦИИ</w:t>
      </w:r>
    </w:p>
    <w:p w14:paraId="72410E38" w14:textId="77777777" w:rsidR="002A366D" w:rsidRDefault="002A366D">
      <w:pPr>
        <w:pStyle w:val="ConsPlusTitle"/>
        <w:jc w:val="center"/>
      </w:pPr>
    </w:p>
    <w:p w14:paraId="44CB620B" w14:textId="77777777" w:rsidR="002A366D" w:rsidRDefault="002A366D">
      <w:pPr>
        <w:pStyle w:val="ConsPlusTitle"/>
        <w:jc w:val="center"/>
      </w:pPr>
      <w:r>
        <w:t>ПОСТАНОВЛЕНИЕ</w:t>
      </w:r>
    </w:p>
    <w:p w14:paraId="497D28D2" w14:textId="77777777" w:rsidR="002A366D" w:rsidRDefault="002A366D">
      <w:pPr>
        <w:pStyle w:val="ConsPlusTitle"/>
        <w:jc w:val="center"/>
      </w:pPr>
      <w:r>
        <w:t>от 11 марта 2021 г. N 350</w:t>
      </w:r>
    </w:p>
    <w:p w14:paraId="6193DE8C" w14:textId="77777777" w:rsidR="002A366D" w:rsidRDefault="002A366D">
      <w:pPr>
        <w:pStyle w:val="ConsPlusTitle"/>
        <w:jc w:val="center"/>
      </w:pPr>
    </w:p>
    <w:p w14:paraId="00CD8E09" w14:textId="77777777" w:rsidR="002A366D" w:rsidRDefault="002A366D">
      <w:pPr>
        <w:pStyle w:val="ConsPlusTitle"/>
        <w:jc w:val="center"/>
      </w:pPr>
      <w:r>
        <w:t>О СРОКАХ</w:t>
      </w:r>
    </w:p>
    <w:p w14:paraId="68CE9555" w14:textId="77777777" w:rsidR="002A366D" w:rsidRDefault="002A366D">
      <w:pPr>
        <w:pStyle w:val="ConsPlusTitle"/>
        <w:jc w:val="center"/>
      </w:pPr>
      <w:r>
        <w:t>ИСПОЛНЕНИЯ ТРЕБОВАНИЙ К МИНИМАЛЬНОМУ ОБЪЕМУ КАПИТАЛЬНЫХ</w:t>
      </w:r>
    </w:p>
    <w:p w14:paraId="5843C235" w14:textId="77777777" w:rsidR="002A366D" w:rsidRDefault="002A366D">
      <w:pPr>
        <w:pStyle w:val="ConsPlusTitle"/>
        <w:jc w:val="center"/>
      </w:pPr>
      <w:r>
        <w:t>ВЛОЖЕНИЙ И МИНИМАЛЬНОМУ КОЛИЧЕСТВУ НОВЫХ ПОСТОЯННЫХ РАБОЧИХ</w:t>
      </w:r>
    </w:p>
    <w:p w14:paraId="3A7E58E0" w14:textId="77777777" w:rsidR="002A366D" w:rsidRDefault="002A366D">
      <w:pPr>
        <w:pStyle w:val="ConsPlusTitle"/>
        <w:jc w:val="center"/>
      </w:pPr>
      <w:r>
        <w:t>МЕСТ, ОСУЩЕСТВЛЯЕМЫХ И СОЗДАВАЕМЫХ В РЕЗУЛЬТАТЕ РЕАЛИЗАЦИИ</w:t>
      </w:r>
    </w:p>
    <w:p w14:paraId="1C245940" w14:textId="77777777" w:rsidR="002A366D" w:rsidRDefault="002A366D">
      <w:pPr>
        <w:pStyle w:val="ConsPlusTitle"/>
        <w:jc w:val="center"/>
      </w:pPr>
      <w:r>
        <w:t>ИНВЕСТИЦИОННОГО ПРОЕКТА РЕЗИДЕНТОМ ТЕРРИТОРИИ ОПЕРЕЖАЮЩЕГО</w:t>
      </w:r>
    </w:p>
    <w:p w14:paraId="3980B7DA" w14:textId="77777777" w:rsidR="002A366D" w:rsidRDefault="002A366D">
      <w:pPr>
        <w:pStyle w:val="ConsPlusTitle"/>
        <w:jc w:val="center"/>
      </w:pPr>
      <w:r>
        <w:t>СОЦИАЛЬНО-ЭКОНОМИЧЕСКОГО РАЗВИТИЯ, СОЗДАННОЙ НА ТЕРРИТОРИИ</w:t>
      </w:r>
    </w:p>
    <w:p w14:paraId="1A1A0A9A" w14:textId="77777777" w:rsidR="002A366D" w:rsidRDefault="002A366D">
      <w:pPr>
        <w:pStyle w:val="ConsPlusTitle"/>
        <w:jc w:val="center"/>
      </w:pPr>
      <w:r>
        <w:t>МОНОПРОФИЛЬНОГО МУНИЦИПАЛЬНОГО ОБРАЗОВАНИЯ РОССИЙСКОЙ</w:t>
      </w:r>
    </w:p>
    <w:p w14:paraId="741578B4" w14:textId="77777777" w:rsidR="002A366D" w:rsidRDefault="002A366D">
      <w:pPr>
        <w:pStyle w:val="ConsPlusTitle"/>
        <w:jc w:val="center"/>
      </w:pPr>
      <w:r>
        <w:t>ФЕДЕРАЦИИ (МОНОГОРОДА), И ВНЕСЕНИИ ИЗМЕНЕНИЙ В ПРАВИЛА</w:t>
      </w:r>
    </w:p>
    <w:p w14:paraId="76C48B85" w14:textId="77777777" w:rsidR="002A366D" w:rsidRDefault="002A366D">
      <w:pPr>
        <w:pStyle w:val="ConsPlusTitle"/>
        <w:jc w:val="center"/>
      </w:pPr>
      <w:r>
        <w:t>ВЕДЕНИЯ РЕЕСТРА РЕЗИДЕНТОВ ТЕРРИТОРИЙ ОПЕРЕЖАЮЩЕГО</w:t>
      </w:r>
    </w:p>
    <w:p w14:paraId="6D297083" w14:textId="77777777" w:rsidR="002A366D" w:rsidRDefault="002A366D">
      <w:pPr>
        <w:pStyle w:val="ConsPlusTitle"/>
        <w:jc w:val="center"/>
      </w:pPr>
      <w:r>
        <w:t>СОЦИАЛЬНО-ЭКОНОМИЧЕСКОГО РАЗВИТИЯ, СОЗДАВАЕМЫХ</w:t>
      </w:r>
    </w:p>
    <w:p w14:paraId="69CE53E3" w14:textId="77777777" w:rsidR="002A366D" w:rsidRDefault="002A366D">
      <w:pPr>
        <w:pStyle w:val="ConsPlusTitle"/>
        <w:jc w:val="center"/>
      </w:pPr>
      <w:r>
        <w:t>НА ТЕРРИТОРИЯХ МОНОПРОФИЛЬНЫХ МУНИЦИПАЛЬНЫХ</w:t>
      </w:r>
    </w:p>
    <w:p w14:paraId="2B7526E0" w14:textId="77777777" w:rsidR="002A366D" w:rsidRDefault="002A366D">
      <w:pPr>
        <w:pStyle w:val="ConsPlusTitle"/>
        <w:jc w:val="center"/>
      </w:pPr>
      <w:r>
        <w:t>ОБРАЗОВАНИЙ РОССИЙСКОЙ ФЕДЕРАЦИИ (МОНОГОРОДОВ)</w:t>
      </w:r>
    </w:p>
    <w:p w14:paraId="48611912" w14:textId="77777777" w:rsidR="002A366D" w:rsidRDefault="002A366D">
      <w:pPr>
        <w:pStyle w:val="ConsPlusNormal"/>
        <w:jc w:val="both"/>
      </w:pPr>
    </w:p>
    <w:p w14:paraId="500B9C22" w14:textId="77777777" w:rsidR="002A366D" w:rsidRDefault="002A366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6871A0F6" w14:textId="77777777" w:rsidR="002A366D" w:rsidRPr="00E41ED9" w:rsidRDefault="002A366D">
      <w:pPr>
        <w:pStyle w:val="ConsPlusNormal"/>
        <w:spacing w:before="220"/>
        <w:ind w:firstLine="540"/>
        <w:jc w:val="both"/>
      </w:pPr>
      <w:r>
        <w:t xml:space="preserve">1. Установить, что для </w:t>
      </w:r>
      <w:r w:rsidRPr="00E41ED9">
        <w:t xml:space="preserve">юридического лица, получившего с 1 апреля 2019 г. по 31 декабря 2021 г. статус резидента территории опережающего социально-экономического развития, созданной на территории </w:t>
      </w:r>
      <w:proofErr w:type="spellStart"/>
      <w:r w:rsidRPr="00E41ED9">
        <w:t>монопрофильного</w:t>
      </w:r>
      <w:proofErr w:type="spellEnd"/>
      <w:r w:rsidRPr="00E41ED9">
        <w:t xml:space="preserve"> муниципального образования Российской Федерации (моногорода), обязательства по исполнению требований к инвестиционным проектам, касающихся </w:t>
      </w:r>
      <w:hyperlink r:id="rId5" w:history="1">
        <w:r w:rsidRPr="00E41ED9">
          <w:rPr>
            <w:color w:val="0000FF"/>
          </w:rPr>
          <w:t>минимального объема</w:t>
        </w:r>
      </w:hyperlink>
      <w:r w:rsidRPr="00E41ED9">
        <w:t xml:space="preserve"> капитальных вложений и минимального количества новых постоянных рабочих мест, в соответствии с соглашением об осуществлении деятельности на территории опережающего социально-экономического развития, заключенным юридическим лицом с органом государственной власти субъекта Российской Федерации, могут быть реализованы в течение 2 лет со дня включения такого юридического лица в реестр резидентов территорий опережающего социально-экономического развития, создаваемых на территориях </w:t>
      </w:r>
      <w:proofErr w:type="spellStart"/>
      <w:r w:rsidRPr="00E41ED9">
        <w:t>монопрофильных</w:t>
      </w:r>
      <w:proofErr w:type="spellEnd"/>
      <w:r w:rsidRPr="00E41ED9">
        <w:t xml:space="preserve"> муниципальных образований Российской Федерации (моногородов).</w:t>
      </w:r>
    </w:p>
    <w:p w14:paraId="6A38EAAF" w14:textId="77777777" w:rsidR="002A366D" w:rsidRDefault="002A366D">
      <w:pPr>
        <w:pStyle w:val="ConsPlusNormal"/>
        <w:spacing w:before="220"/>
        <w:ind w:firstLine="540"/>
        <w:jc w:val="both"/>
      </w:pPr>
      <w:r w:rsidRPr="00E41ED9">
        <w:t xml:space="preserve">2. Внести в </w:t>
      </w:r>
      <w:hyperlink r:id="rId6" w:history="1">
        <w:r w:rsidRPr="00E41ED9">
          <w:rPr>
            <w:color w:val="0000FF"/>
          </w:rPr>
          <w:t>Правила</w:t>
        </w:r>
      </w:hyperlink>
      <w:r w:rsidRPr="00E41ED9">
        <w:t xml:space="preserve"> ведения реестра резидентов территорий опережающего социально-экономического развития, создаваемых на территориях </w:t>
      </w:r>
      <w:proofErr w:type="spellStart"/>
      <w:r w:rsidRPr="00E41ED9">
        <w:t>монопрофильных</w:t>
      </w:r>
      <w:proofErr w:type="spellEnd"/>
      <w:r w:rsidRPr="00E41ED9">
        <w:t xml:space="preserve"> муниципальных образований Российской Федерации (моногородов), утвержденные постановлением Правительства Российской Федерации от 22 июня 2015 г. N 614 "Об особенностях создания территорий опережающего социально-экономического развития на</w:t>
      </w:r>
      <w:bookmarkStart w:id="0" w:name="_GoBack"/>
      <w:bookmarkEnd w:id="0"/>
      <w:r>
        <w:t xml:space="preserve">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(моногородов)" (Собрание законодательства Российской Федерации, 2015, N 27, ст. 4063; 2017, N 19, ст. 2834), следующие изменения:</w:t>
      </w:r>
    </w:p>
    <w:p w14:paraId="24903C4E" w14:textId="77777777" w:rsidR="002A366D" w:rsidRDefault="002A366D">
      <w:pPr>
        <w:pStyle w:val="ConsPlusNormal"/>
        <w:spacing w:before="220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подпункте "б" пункта 11</w:t>
        </w:r>
      </w:hyperlink>
      <w:r>
        <w:t xml:space="preserve"> слова "предыдущих 11 цифр" заменить словами "предыдущих 10 цифр";</w:t>
      </w:r>
    </w:p>
    <w:p w14:paraId="4C66320F" w14:textId="77777777" w:rsidR="002A366D" w:rsidRDefault="002A366D">
      <w:pPr>
        <w:pStyle w:val="ConsPlusNormal"/>
        <w:spacing w:before="220"/>
        <w:ind w:firstLine="540"/>
        <w:jc w:val="both"/>
      </w:pPr>
      <w:r>
        <w:t xml:space="preserve">б) в </w:t>
      </w:r>
      <w:hyperlink r:id="rId8" w:history="1">
        <w:r>
          <w:rPr>
            <w:color w:val="0000FF"/>
          </w:rPr>
          <w:t>пункте 12</w:t>
        </w:r>
      </w:hyperlink>
      <w:r>
        <w:t>:</w:t>
      </w:r>
    </w:p>
    <w:p w14:paraId="079B4C5C" w14:textId="77777777" w:rsidR="002A366D" w:rsidRDefault="002A366D">
      <w:pPr>
        <w:pStyle w:val="ConsPlusNormal"/>
        <w:spacing w:before="220"/>
        <w:ind w:firstLine="540"/>
        <w:jc w:val="both"/>
      </w:pPr>
      <w:r>
        <w:t xml:space="preserve">в </w:t>
      </w:r>
      <w:hyperlink r:id="rId9" w:history="1">
        <w:r>
          <w:rPr>
            <w:color w:val="0000FF"/>
          </w:rPr>
          <w:t>абзаце первом</w:t>
        </w:r>
      </w:hyperlink>
      <w:r>
        <w:t xml:space="preserve"> и </w:t>
      </w:r>
      <w:hyperlink r:id="rId10" w:history="1">
        <w:r>
          <w:rPr>
            <w:color w:val="0000FF"/>
          </w:rPr>
          <w:t>подпункте "б"</w:t>
        </w:r>
      </w:hyperlink>
      <w:r>
        <w:t xml:space="preserve"> слова "или дополнительного соглашения к соглашению" исключить;</w:t>
      </w:r>
    </w:p>
    <w:p w14:paraId="6BCD0FE7" w14:textId="77777777" w:rsidR="002A366D" w:rsidRDefault="00E41ED9">
      <w:pPr>
        <w:pStyle w:val="ConsPlusNormal"/>
        <w:spacing w:before="220"/>
        <w:ind w:firstLine="540"/>
        <w:jc w:val="both"/>
      </w:pPr>
      <w:hyperlink r:id="rId11" w:history="1">
        <w:r w:rsidR="002A366D">
          <w:rPr>
            <w:color w:val="0000FF"/>
          </w:rPr>
          <w:t>подпункт "г"</w:t>
        </w:r>
      </w:hyperlink>
      <w:r w:rsidR="002A366D">
        <w:t xml:space="preserve"> признать утратившим силу;</w:t>
      </w:r>
    </w:p>
    <w:p w14:paraId="34E810BF" w14:textId="77777777" w:rsidR="002A366D" w:rsidRDefault="002A366D">
      <w:pPr>
        <w:pStyle w:val="ConsPlusNormal"/>
        <w:spacing w:before="220"/>
        <w:ind w:firstLine="540"/>
        <w:jc w:val="both"/>
      </w:pPr>
      <w:r>
        <w:t xml:space="preserve">в)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пунктом 12(1) следующего содержания:</w:t>
      </w:r>
    </w:p>
    <w:p w14:paraId="45D744BB" w14:textId="77777777" w:rsidR="002A366D" w:rsidRDefault="002A366D">
      <w:pPr>
        <w:pStyle w:val="ConsPlusNormal"/>
        <w:spacing w:before="220"/>
        <w:ind w:firstLine="540"/>
        <w:jc w:val="both"/>
      </w:pPr>
      <w:r>
        <w:lastRenderedPageBreak/>
        <w:t>"12(1). Уполномоченный орган либо высший исполнительный орган в срок не позднее 3 рабочих дней со дня заключения дополнительного соглашения к соглашению направляет в Министерство экономического развития Российской Федерации копию дополнительного соглашения к соглашению и сведения, подтверждающие необходимость внесения соответствующих изменений в сведения о резиденте. В случае изменения инвестиционного проекта уполномоченный орган либо высший исполнительный орган также направляет в Министерство экономического развития Российской Федерации сведения, предусмотренные подпунктом "в" пункта 12 настоящих Правил.";</w:t>
      </w:r>
    </w:p>
    <w:p w14:paraId="6E748F80" w14:textId="77777777" w:rsidR="002A366D" w:rsidRDefault="002A366D">
      <w:pPr>
        <w:pStyle w:val="ConsPlusNormal"/>
        <w:spacing w:before="220"/>
        <w:ind w:firstLine="540"/>
        <w:jc w:val="both"/>
      </w:pPr>
      <w:r>
        <w:t xml:space="preserve">г) в </w:t>
      </w:r>
      <w:hyperlink r:id="rId13" w:history="1">
        <w:r>
          <w:rPr>
            <w:color w:val="0000FF"/>
          </w:rPr>
          <w:t>пункте 15</w:t>
        </w:r>
      </w:hyperlink>
      <w:r>
        <w:t xml:space="preserve"> слова "в соответствии с пунктом 12 настоящих Правил от уполномоченного органа либо от высшего исполнительного органа сведений, подтверждающих изменение сведений о резиденте, предусмотренных подпунктами "г" - "к" пункта 11 настоящих Правил" заменить словами "от уполномоченного органа либо от высшего исполнительного органа сведений о резиденте, указанных в пункте 12(1) настоящих Правил".</w:t>
      </w:r>
    </w:p>
    <w:p w14:paraId="08B20BFA" w14:textId="77777777" w:rsidR="002A366D" w:rsidRDefault="002A366D">
      <w:pPr>
        <w:pStyle w:val="ConsPlusNormal"/>
        <w:jc w:val="both"/>
      </w:pPr>
    </w:p>
    <w:p w14:paraId="31822DA5" w14:textId="77777777" w:rsidR="002A366D" w:rsidRDefault="002A366D">
      <w:pPr>
        <w:pStyle w:val="ConsPlusNormal"/>
        <w:jc w:val="right"/>
      </w:pPr>
      <w:r>
        <w:t>Председатель Правительства</w:t>
      </w:r>
    </w:p>
    <w:p w14:paraId="6A1DD2C7" w14:textId="77777777" w:rsidR="002A366D" w:rsidRDefault="002A366D">
      <w:pPr>
        <w:pStyle w:val="ConsPlusNormal"/>
        <w:jc w:val="right"/>
      </w:pPr>
      <w:r>
        <w:t>Российской Федерации</w:t>
      </w:r>
    </w:p>
    <w:p w14:paraId="152C1335" w14:textId="77777777" w:rsidR="002A366D" w:rsidRDefault="002A366D">
      <w:pPr>
        <w:pStyle w:val="ConsPlusNormal"/>
        <w:jc w:val="right"/>
      </w:pPr>
      <w:r>
        <w:t>М.МИШУСТИН</w:t>
      </w:r>
    </w:p>
    <w:p w14:paraId="56E995D8" w14:textId="77777777" w:rsidR="002A366D" w:rsidRDefault="002A366D">
      <w:pPr>
        <w:pStyle w:val="ConsPlusNormal"/>
        <w:jc w:val="both"/>
      </w:pPr>
    </w:p>
    <w:p w14:paraId="5A266525" w14:textId="77777777" w:rsidR="002A366D" w:rsidRDefault="002A366D">
      <w:pPr>
        <w:pStyle w:val="ConsPlusNormal"/>
        <w:jc w:val="both"/>
      </w:pPr>
    </w:p>
    <w:p w14:paraId="0E0328F1" w14:textId="77777777" w:rsidR="002A366D" w:rsidRDefault="002A36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4659A1" w14:textId="77777777" w:rsidR="00D51A4E" w:rsidRDefault="00E41ED9"/>
    <w:sectPr w:rsidR="00D51A4E" w:rsidSect="00DC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6D"/>
    <w:rsid w:val="002A366D"/>
    <w:rsid w:val="00A867D4"/>
    <w:rsid w:val="00CC7452"/>
    <w:rsid w:val="00E41ED9"/>
    <w:rsid w:val="00E5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ED7E"/>
  <w15:chartTrackingRefBased/>
  <w15:docId w15:val="{399F561C-F81E-477D-97D8-9A94BA8E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32DAE7E4D4F9DD24C7A66B743C9C5A44E02D0940E56C7176F6442F87071BE75791D24E3EF9A875EFE5EFFF508E4D23176FA08118B7n5H" TargetMode="External"/><Relationship Id="rId13" Type="http://schemas.openxmlformats.org/officeDocument/2006/relationships/hyperlink" Target="consultantplus://offline/ref=8432DAE7E4D4F9DD24C7A66B743C9C5A44E02D0940E56C7176F6442F87071BE75791D24E3FFAA875EFE5EFFF508E4D23176FA08118B7n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32DAE7E4D4F9DD24C7A66B743C9C5A44E02D0940E56C7176F6442F87071BE75791D2463DF1F770FAF4B7F3559453270D73A283B1nBH" TargetMode="External"/><Relationship Id="rId12" Type="http://schemas.openxmlformats.org/officeDocument/2006/relationships/hyperlink" Target="consultantplus://offline/ref=8432DAE7E4D4F9DD24C7A66B743C9C5A44E02D0940E56C7176F6442F87071BE75791D24839F1F770FAF4B7F3559453270D73A283B1n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32DAE7E4D4F9DD24C7A66B743C9C5A44E02D0940E56C7176F6442F87071BE75791D24839F1F770FAF4B7F3559453270D73A283B1nBH" TargetMode="External"/><Relationship Id="rId11" Type="http://schemas.openxmlformats.org/officeDocument/2006/relationships/hyperlink" Target="consultantplus://offline/ref=8432DAE7E4D4F9DD24C7A66B743C9C5A44E02D0940E56C7176F6442F87071BE75791D24E3EFDA875EFE5EFFF508E4D23176FA08118B7n5H" TargetMode="External"/><Relationship Id="rId5" Type="http://schemas.openxmlformats.org/officeDocument/2006/relationships/hyperlink" Target="consultantplus://offline/ref=8432DAE7E4D4F9DD24C7A66B743C9C5A44E3200740EC6C7176F6442F87071BE75791D24E3EFAA323BDAAEEA315DF5E22176FA28504764E2ABAnD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32DAE7E4D4F9DD24C7A66B743C9C5A44E02D0940E56C7176F6442F87071BE75791D24E3EFFA875EFE5EFFF508E4D23176FA08118B7n5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432DAE7E4D4F9DD24C7A66B743C9C5A44E02D0940E56C7176F6442F87071BE75791D24E3EF9A875EFE5EFFF508E4D23176FA08118B7n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Дьякова Татьяна Сергеевна</cp:lastModifiedBy>
  <cp:revision>3</cp:revision>
  <dcterms:created xsi:type="dcterms:W3CDTF">2021-04-14T07:39:00Z</dcterms:created>
  <dcterms:modified xsi:type="dcterms:W3CDTF">2021-04-20T06:30:00Z</dcterms:modified>
</cp:coreProperties>
</file>