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63057D">
      <w:pPr>
        <w:jc w:val="both"/>
      </w:pPr>
      <w:r>
        <w:rPr>
          <w:sz w:val="28"/>
          <w:szCs w:val="28"/>
        </w:rPr>
        <w:t xml:space="preserve">от  </w:t>
      </w:r>
      <w:r w:rsidR="00495B2F">
        <w:rPr>
          <w:sz w:val="28"/>
          <w:szCs w:val="28"/>
        </w:rPr>
        <w:t>16.12.2019г.</w:t>
      </w:r>
      <w:r w:rsidR="00F458BF">
        <w:rPr>
          <w:sz w:val="28"/>
          <w:szCs w:val="28"/>
        </w:rPr>
        <w:t xml:space="preserve">№ </w:t>
      </w:r>
      <w:r w:rsidR="00495B2F">
        <w:rPr>
          <w:sz w:val="28"/>
          <w:szCs w:val="28"/>
        </w:rPr>
        <w:t>186-п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внесении    изменений    </w:t>
      </w:r>
    </w:p>
    <w:p w:rsidR="006F52FF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 xml:space="preserve">муниципальную    программу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Прокопьевского городского  </w:t>
      </w:r>
    </w:p>
    <w:p w:rsidR="00B31C18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52FF">
        <w:rPr>
          <w:sz w:val="28"/>
          <w:szCs w:val="28"/>
        </w:rPr>
        <w:t xml:space="preserve">круга«Формирование  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современной  городской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среды города  Прокопьевска»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2018-2022 гг.,утвержденную</w:t>
      </w: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6F52FF">
        <w:rPr>
          <w:sz w:val="28"/>
          <w:szCs w:val="28"/>
        </w:rPr>
        <w:t xml:space="preserve">м </w:t>
      </w:r>
      <w:r>
        <w:rPr>
          <w:sz w:val="28"/>
          <w:szCs w:val="28"/>
        </w:rPr>
        <w:t>администрации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7A17">
        <w:rPr>
          <w:sz w:val="28"/>
          <w:szCs w:val="28"/>
        </w:rPr>
        <w:t>14</w:t>
      </w:r>
      <w:r w:rsidR="00F458BF">
        <w:rPr>
          <w:sz w:val="28"/>
          <w:szCs w:val="28"/>
        </w:rPr>
        <w:t>.12.2017 № 273-п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0D7889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 w:rsidRPr="00E409E1">
        <w:rPr>
          <w:sz w:val="28"/>
          <w:szCs w:val="28"/>
        </w:rPr>
        <w:t xml:space="preserve">Руководствуясь статьей 179 Бюджетного кодекса Российской Федерации, постановлением Правительства </w:t>
      </w:r>
      <w:r w:rsidR="008B2373">
        <w:rPr>
          <w:sz w:val="28"/>
          <w:szCs w:val="28"/>
        </w:rPr>
        <w:t>Российской Федерации</w:t>
      </w:r>
      <w:r w:rsidRPr="00E409E1">
        <w:rPr>
          <w:sz w:val="28"/>
          <w:szCs w:val="28"/>
        </w:rPr>
        <w:t xml:space="preserve">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6F52FF">
        <w:rPr>
          <w:sz w:val="28"/>
          <w:szCs w:val="28"/>
        </w:rPr>
        <w:t>: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</w:t>
      </w:r>
      <w:r w:rsidR="00B52FF2">
        <w:rPr>
          <w:sz w:val="28"/>
          <w:szCs w:val="28"/>
        </w:rPr>
        <w:t>4</w:t>
      </w:r>
      <w:r w:rsidR="00567C79" w:rsidRPr="00D94DBF">
        <w:rPr>
          <w:sz w:val="28"/>
          <w:szCs w:val="28"/>
        </w:rPr>
        <w:t xml:space="preserve">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266FA8">
        <w:rPr>
          <w:sz w:val="28"/>
          <w:szCs w:val="28"/>
        </w:rPr>
        <w:t xml:space="preserve"> (в редакции </w:t>
      </w:r>
      <w:r w:rsidR="006F52FF">
        <w:rPr>
          <w:sz w:val="28"/>
          <w:szCs w:val="28"/>
        </w:rPr>
        <w:t>постановлени</w:t>
      </w:r>
      <w:r w:rsidR="00900136">
        <w:rPr>
          <w:sz w:val="28"/>
          <w:szCs w:val="28"/>
        </w:rPr>
        <w:t>й</w:t>
      </w:r>
      <w:r w:rsidR="006F52FF">
        <w:rPr>
          <w:sz w:val="28"/>
          <w:szCs w:val="28"/>
        </w:rPr>
        <w:t xml:space="preserve"> администрации г. Прокопьевска </w:t>
      </w:r>
      <w:r w:rsidR="00266FA8">
        <w:rPr>
          <w:sz w:val="28"/>
          <w:szCs w:val="28"/>
        </w:rPr>
        <w:t>от 27.04.2018 №52-п</w:t>
      </w:r>
      <w:r w:rsidR="003B0B98">
        <w:rPr>
          <w:sz w:val="28"/>
          <w:szCs w:val="28"/>
        </w:rPr>
        <w:t>, от 27.12.2018 № 198-п</w:t>
      </w:r>
      <w:r w:rsidR="00EE7757">
        <w:rPr>
          <w:sz w:val="28"/>
          <w:szCs w:val="28"/>
        </w:rPr>
        <w:t>, от 18.02.2019 № 21-п</w:t>
      </w:r>
      <w:r w:rsidR="000D7889">
        <w:rPr>
          <w:sz w:val="28"/>
          <w:szCs w:val="28"/>
        </w:rPr>
        <w:t>, от 04.04.2019 №60-п</w:t>
      </w:r>
      <w:r w:rsidR="00100AB5">
        <w:rPr>
          <w:sz w:val="28"/>
          <w:szCs w:val="28"/>
        </w:rPr>
        <w:t>, от 25.09.2019 №149-п</w:t>
      </w:r>
      <w:r w:rsidR="00266FA8">
        <w:rPr>
          <w:sz w:val="28"/>
          <w:szCs w:val="28"/>
        </w:rPr>
        <w:t xml:space="preserve">) 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0D7889" w:rsidRPr="00B52FF2" w:rsidRDefault="00B52FF2" w:rsidP="00B52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 </w:t>
      </w:r>
      <w:r w:rsidR="00533743" w:rsidRPr="00B52FF2">
        <w:rPr>
          <w:sz w:val="28"/>
          <w:szCs w:val="28"/>
        </w:rPr>
        <w:t xml:space="preserve">«Паспорт муниципальной программы» изложить в </w:t>
      </w:r>
      <w:r w:rsidRPr="00B52FF2">
        <w:rPr>
          <w:sz w:val="28"/>
          <w:szCs w:val="28"/>
        </w:rPr>
        <w:t xml:space="preserve">новой редакции </w:t>
      </w:r>
      <w:r w:rsidR="00533743" w:rsidRPr="00B52FF2">
        <w:rPr>
          <w:sz w:val="28"/>
          <w:szCs w:val="28"/>
        </w:rPr>
        <w:t>согласно приложению№1 к настоящему постановлению</w:t>
      </w:r>
      <w:r w:rsidR="000D7889" w:rsidRPr="00B52FF2">
        <w:rPr>
          <w:sz w:val="28"/>
          <w:szCs w:val="28"/>
        </w:rPr>
        <w:t>.</w:t>
      </w:r>
    </w:p>
    <w:p w:rsidR="00B52FF2" w:rsidRDefault="00B52FF2" w:rsidP="00B52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 </w:t>
      </w:r>
      <w:r w:rsidRPr="00B52FF2">
        <w:rPr>
          <w:sz w:val="28"/>
          <w:szCs w:val="28"/>
        </w:rPr>
        <w:t xml:space="preserve">Раздел 1. «Характеристика текущего состояния сферы деятельности, для решения задач которой разработана муниципальная программа, с указанием </w:t>
      </w:r>
      <w:r w:rsidRPr="00B52FF2">
        <w:rPr>
          <w:sz w:val="28"/>
          <w:szCs w:val="28"/>
        </w:rPr>
        <w:lastRenderedPageBreak/>
        <w:t>основных показателей и формулировкой основных проблем.</w:t>
      </w:r>
      <w:r>
        <w:rPr>
          <w:sz w:val="28"/>
          <w:szCs w:val="28"/>
        </w:rPr>
        <w:t>»</w:t>
      </w:r>
      <w:r w:rsidRPr="00B52FF2">
        <w:rPr>
          <w:sz w:val="28"/>
          <w:szCs w:val="28"/>
        </w:rPr>
        <w:t xml:space="preserve"> изложить в новой редакции согласно приложению№</w:t>
      </w:r>
      <w:r>
        <w:rPr>
          <w:sz w:val="28"/>
          <w:szCs w:val="28"/>
        </w:rPr>
        <w:t>2</w:t>
      </w:r>
      <w:r w:rsidRPr="00B52FF2">
        <w:rPr>
          <w:sz w:val="28"/>
          <w:szCs w:val="28"/>
        </w:rPr>
        <w:t xml:space="preserve"> к настоящему постановлению.</w:t>
      </w:r>
    </w:p>
    <w:p w:rsidR="00B52FF2" w:rsidRDefault="00533743" w:rsidP="00B52FF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2FF2">
        <w:rPr>
          <w:sz w:val="28"/>
          <w:szCs w:val="28"/>
        </w:rPr>
        <w:t>3</w:t>
      </w:r>
      <w:r>
        <w:rPr>
          <w:sz w:val="28"/>
          <w:szCs w:val="28"/>
        </w:rPr>
        <w:t>.Раздел4</w:t>
      </w:r>
      <w:r w:rsidR="009F6C72">
        <w:rPr>
          <w:sz w:val="28"/>
          <w:szCs w:val="28"/>
        </w:rPr>
        <w:t>.«</w:t>
      </w:r>
      <w:r>
        <w:rPr>
          <w:sz w:val="28"/>
          <w:szCs w:val="28"/>
        </w:rPr>
        <w:t>Объем средств, необходимых на реализацию муниципальной программы за счет всех источников финансировани</w:t>
      </w:r>
      <w:r w:rsidR="009F6C72">
        <w:rPr>
          <w:sz w:val="28"/>
          <w:szCs w:val="28"/>
        </w:rPr>
        <w:t>я на 20</w:t>
      </w:r>
      <w:r w:rsidR="00E82562">
        <w:rPr>
          <w:sz w:val="28"/>
          <w:szCs w:val="28"/>
        </w:rPr>
        <w:t>18</w:t>
      </w:r>
      <w:r w:rsidR="009F6C72">
        <w:rPr>
          <w:sz w:val="28"/>
          <w:szCs w:val="28"/>
        </w:rPr>
        <w:t>-2024 годы» изложить в новой редакции согласно приложени</w:t>
      </w:r>
      <w:r w:rsidR="00DC4698">
        <w:rPr>
          <w:sz w:val="28"/>
          <w:szCs w:val="28"/>
        </w:rPr>
        <w:t>ю № 3</w:t>
      </w:r>
      <w:r w:rsidR="009F6C72">
        <w:rPr>
          <w:sz w:val="28"/>
          <w:szCs w:val="28"/>
        </w:rPr>
        <w:t>к настоящему постановлению.</w:t>
      </w:r>
    </w:p>
    <w:p w:rsidR="00B52FF2" w:rsidRDefault="00B52FF2" w:rsidP="00B52FF2">
      <w:pPr>
        <w:jc w:val="both"/>
        <w:rPr>
          <w:sz w:val="28"/>
          <w:szCs w:val="28"/>
        </w:rPr>
      </w:pPr>
      <w:r w:rsidRPr="00B52FF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52FF2">
        <w:rPr>
          <w:sz w:val="28"/>
          <w:szCs w:val="28"/>
        </w:rPr>
        <w:t>. Раздел</w:t>
      </w:r>
      <w:r>
        <w:rPr>
          <w:sz w:val="28"/>
          <w:szCs w:val="28"/>
        </w:rPr>
        <w:t xml:space="preserve"> 7. «</w:t>
      </w:r>
      <w:r w:rsidRPr="00B52FF2">
        <w:rPr>
          <w:sz w:val="28"/>
          <w:szCs w:val="28"/>
        </w:rPr>
        <w:t>Визуализированный (фото) перечень образцов элементов благоустройства, предполагаемых к размещению на дворовой и общественной территории</w:t>
      </w:r>
      <w:r>
        <w:rPr>
          <w:sz w:val="28"/>
          <w:szCs w:val="28"/>
        </w:rPr>
        <w:t xml:space="preserve">» </w:t>
      </w:r>
      <w:r w:rsidRPr="00B52FF2">
        <w:rPr>
          <w:sz w:val="28"/>
          <w:szCs w:val="28"/>
        </w:rPr>
        <w:t>изложить в новой редакции согласно приложению№</w:t>
      </w:r>
      <w:r>
        <w:rPr>
          <w:sz w:val="28"/>
          <w:szCs w:val="28"/>
        </w:rPr>
        <w:t>4</w:t>
      </w:r>
      <w:r w:rsidRPr="00B52FF2">
        <w:rPr>
          <w:sz w:val="28"/>
          <w:szCs w:val="28"/>
        </w:rPr>
        <w:t xml:space="preserve"> к настоящему постановлению.</w:t>
      </w:r>
    </w:p>
    <w:p w:rsidR="00B04265" w:rsidRDefault="00B04265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2FF2">
        <w:rPr>
          <w:sz w:val="28"/>
          <w:szCs w:val="28"/>
        </w:rPr>
        <w:t>5</w:t>
      </w:r>
      <w:r>
        <w:rPr>
          <w:sz w:val="28"/>
          <w:szCs w:val="28"/>
        </w:rPr>
        <w:t>. Раздел 9. «Ресурсное обеспечение реализации муниципальной программы» изложить в новой редакции согласно приложению №</w:t>
      </w:r>
      <w:r w:rsidR="00B52FF2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0B17B2" w:rsidRDefault="000B17B2" w:rsidP="000B17B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1.6. Раздел </w:t>
      </w:r>
      <w:r w:rsidRPr="000B17B2">
        <w:rPr>
          <w:bCs/>
          <w:sz w:val="28"/>
          <w:szCs w:val="28"/>
        </w:rPr>
        <w:t xml:space="preserve">12. </w:t>
      </w:r>
      <w:r>
        <w:rPr>
          <w:bCs/>
          <w:sz w:val="28"/>
          <w:szCs w:val="28"/>
        </w:rPr>
        <w:t>«</w:t>
      </w:r>
      <w:r w:rsidRPr="000B17B2">
        <w:rPr>
          <w:bCs/>
          <w:sz w:val="28"/>
          <w:szCs w:val="28"/>
        </w:rPr>
        <w:t>Мероприятия по инвентаризации уровня благоустройстваиндивидуальных жилых домов и земельных участков,предоставленных для их размещения, с заключениемпо результатам инвентаризации соглашений с собственниками(пользователями) указанных домов (земельных участков) об ихблагоустройстве не позднее 2024 года в соответствиис требованиями утвержденных в муниципальном образованииправил благоустройства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изложить в новой редакции согласно приложению №7 к настоящему постановлению.</w:t>
      </w:r>
    </w:p>
    <w:p w:rsidR="0063057D" w:rsidRDefault="0063057D" w:rsidP="000D7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</w:t>
      </w:r>
      <w:r w:rsidR="000D7889">
        <w:rPr>
          <w:sz w:val="28"/>
          <w:szCs w:val="28"/>
        </w:rPr>
        <w:t>И.А. Ахмедова</w:t>
      </w:r>
      <w:r w:rsidRPr="00060D53">
        <w:rPr>
          <w:sz w:val="28"/>
          <w:szCs w:val="28"/>
        </w:rPr>
        <w:t>) опубликовать настоящее постановление в газете «Шахтерская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060D53">
        <w:rPr>
          <w:sz w:val="28"/>
          <w:szCs w:val="28"/>
        </w:rPr>
        <w:t xml:space="preserve">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города Прокопьевска  по ЖКХ  </w:t>
      </w:r>
      <w:r w:rsidR="005641B0">
        <w:rPr>
          <w:sz w:val="28"/>
          <w:szCs w:val="28"/>
        </w:rPr>
        <w:t>Т.В.Давыдову</w:t>
      </w:r>
      <w:r w:rsidR="006F52FF">
        <w:rPr>
          <w:sz w:val="28"/>
          <w:szCs w:val="28"/>
        </w:rPr>
        <w:t>.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100AB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5B2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5B2F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2019 г. №</w:t>
      </w:r>
      <w:r w:rsidR="00495B2F">
        <w:rPr>
          <w:rFonts w:ascii="Times New Roman" w:hAnsi="Times New Roman" w:cs="Times New Roman"/>
          <w:sz w:val="28"/>
          <w:szCs w:val="28"/>
        </w:rPr>
        <w:t>186-п</w:t>
      </w:r>
    </w:p>
    <w:p w:rsidR="00567C79" w:rsidRDefault="00567C79" w:rsidP="00F458BF">
      <w:pPr>
        <w:jc w:val="right"/>
        <w:rPr>
          <w:color w:val="000000"/>
          <w:sz w:val="26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BE6869">
        <w:rPr>
          <w:b/>
          <w:bCs/>
          <w:sz w:val="28"/>
          <w:szCs w:val="28"/>
        </w:rPr>
        <w:t xml:space="preserve">среды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</w:t>
      </w:r>
      <w:r w:rsidR="00283F54">
        <w:rPr>
          <w:b/>
          <w:bCs/>
          <w:sz w:val="28"/>
          <w:szCs w:val="28"/>
          <w:lang w:val="en-US"/>
        </w:rPr>
        <w:t>4</w:t>
      </w:r>
      <w:r w:rsidRPr="00D82248">
        <w:rPr>
          <w:b/>
          <w:bCs/>
          <w:sz w:val="28"/>
          <w:szCs w:val="28"/>
        </w:rPr>
        <w:t xml:space="preserve">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8B2373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Прокопьевска по </w:t>
            </w:r>
            <w:r w:rsidR="008B2373">
              <w:rPr>
                <w:sz w:val="28"/>
                <w:szCs w:val="28"/>
              </w:rPr>
              <w:t>жилищно-коммунальному хозяйству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>доля благоустроенных дворовых территорий от</w:t>
            </w:r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283F54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2018-202</w:t>
            </w:r>
            <w:r w:rsidR="00283F54">
              <w:rPr>
                <w:sz w:val="28"/>
                <w:szCs w:val="28"/>
                <w:lang w:val="en-US"/>
              </w:rPr>
              <w:t>4</w:t>
            </w:r>
            <w:r w:rsidRPr="00D82248">
              <w:rPr>
                <w:sz w:val="28"/>
                <w:szCs w:val="28"/>
              </w:rPr>
              <w:t xml:space="preserve"> годы</w:t>
            </w:r>
          </w:p>
        </w:tc>
      </w:tr>
      <w:tr w:rsidR="006A279D" w:rsidRPr="006A279D" w:rsidTr="00100AB5">
        <w:tblPrEx>
          <w:tblCellSpacing w:w="5" w:type="nil"/>
          <w:tblLook w:val="000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1F1" w:rsidRPr="00100AB5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Всего </w:t>
            </w:r>
            <w:r w:rsidR="00C046A6" w:rsidRPr="00100AB5">
              <w:rPr>
                <w:b/>
                <w:sz w:val="28"/>
                <w:szCs w:val="28"/>
              </w:rPr>
              <w:t>236 854,7</w:t>
            </w:r>
            <w:r w:rsidR="009D4716" w:rsidRPr="00100AB5">
              <w:rPr>
                <w:b/>
                <w:sz w:val="28"/>
                <w:szCs w:val="28"/>
              </w:rPr>
              <w:t>1</w:t>
            </w:r>
            <w:r w:rsidR="00771B50" w:rsidRPr="00100AB5">
              <w:rPr>
                <w:b/>
                <w:sz w:val="28"/>
                <w:szCs w:val="28"/>
              </w:rPr>
              <w:t>тыс. руб</w:t>
            </w:r>
            <w:r w:rsidR="00771B50" w:rsidRPr="00100AB5">
              <w:rPr>
                <w:sz w:val="28"/>
                <w:szCs w:val="28"/>
              </w:rPr>
              <w:t>.</w:t>
            </w:r>
            <w:r w:rsidRPr="00100AB5">
              <w:rPr>
                <w:sz w:val="28"/>
                <w:szCs w:val="28"/>
              </w:rPr>
              <w:t>, в том числе:</w:t>
            </w:r>
          </w:p>
          <w:p w:rsidR="00FF2FF7" w:rsidRPr="00100AB5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>-</w:t>
            </w:r>
            <w:r w:rsidR="00C046A6" w:rsidRPr="00100AB5">
              <w:rPr>
                <w:sz w:val="28"/>
                <w:szCs w:val="28"/>
              </w:rPr>
              <w:t>85 851,97</w:t>
            </w:r>
            <w:r w:rsidR="006C51F1" w:rsidRPr="00100AB5">
              <w:rPr>
                <w:sz w:val="28"/>
                <w:szCs w:val="28"/>
              </w:rPr>
              <w:t xml:space="preserve"> тыс. руб.,</w:t>
            </w:r>
            <w:r w:rsidRPr="00100AB5">
              <w:rPr>
                <w:sz w:val="28"/>
                <w:szCs w:val="28"/>
              </w:rPr>
              <w:t xml:space="preserve"> средства местног</w:t>
            </w:r>
            <w:r w:rsidR="006C51F1" w:rsidRPr="00100AB5">
              <w:rPr>
                <w:sz w:val="28"/>
                <w:szCs w:val="28"/>
              </w:rPr>
              <w:t>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C046A6" w:rsidRPr="00100AB5">
              <w:rPr>
                <w:sz w:val="28"/>
                <w:szCs w:val="28"/>
              </w:rPr>
              <w:t>112 714,</w:t>
            </w:r>
            <w:r w:rsidR="009D4716" w:rsidRPr="00100AB5">
              <w:rPr>
                <w:sz w:val="28"/>
                <w:szCs w:val="28"/>
              </w:rPr>
              <w:t>85</w:t>
            </w:r>
            <w:r w:rsidRPr="00100AB5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7919DC" w:rsidRPr="00100AB5">
              <w:rPr>
                <w:sz w:val="28"/>
                <w:szCs w:val="28"/>
              </w:rPr>
              <w:t>31 </w:t>
            </w:r>
            <w:r w:rsidR="00C046A6" w:rsidRPr="00100AB5">
              <w:rPr>
                <w:sz w:val="28"/>
                <w:szCs w:val="28"/>
              </w:rPr>
              <w:t>325</w:t>
            </w:r>
            <w:r w:rsidR="007919DC" w:rsidRPr="00100AB5">
              <w:rPr>
                <w:sz w:val="28"/>
                <w:szCs w:val="28"/>
              </w:rPr>
              <w:t>,</w:t>
            </w:r>
            <w:r w:rsidR="00C046A6" w:rsidRPr="00100AB5">
              <w:rPr>
                <w:sz w:val="28"/>
                <w:szCs w:val="28"/>
              </w:rPr>
              <w:t>73</w:t>
            </w:r>
            <w:r w:rsidRPr="00100AB5">
              <w:rPr>
                <w:sz w:val="28"/>
                <w:szCs w:val="28"/>
              </w:rPr>
              <w:t xml:space="preserve"> тыс. руб., средства областного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C046A6" w:rsidRPr="00100AB5">
              <w:rPr>
                <w:sz w:val="28"/>
                <w:szCs w:val="28"/>
              </w:rPr>
              <w:t>6 962,16</w:t>
            </w:r>
            <w:r w:rsidRPr="00100AB5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6C51F1" w:rsidRPr="00100AB5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2018 год</w:t>
            </w:r>
            <w:r w:rsidRPr="00100AB5">
              <w:rPr>
                <w:sz w:val="28"/>
                <w:szCs w:val="28"/>
              </w:rPr>
              <w:t xml:space="preserve"> – </w:t>
            </w:r>
            <w:r w:rsidR="006B1D5A" w:rsidRPr="00100AB5">
              <w:rPr>
                <w:sz w:val="28"/>
                <w:szCs w:val="28"/>
              </w:rPr>
              <w:t>58 253,29</w:t>
            </w:r>
            <w:r w:rsidR="006C51F1" w:rsidRPr="00100AB5">
              <w:rPr>
                <w:sz w:val="28"/>
                <w:szCs w:val="28"/>
              </w:rPr>
              <w:t xml:space="preserve"> тыс. руб., в том числе:</w:t>
            </w:r>
          </w:p>
          <w:p w:rsidR="003032C6" w:rsidRPr="00100AB5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6B1D5A" w:rsidRPr="00100AB5">
              <w:rPr>
                <w:color w:val="000000"/>
                <w:sz w:val="28"/>
                <w:szCs w:val="28"/>
              </w:rPr>
              <w:t xml:space="preserve">8 879,9   </w:t>
            </w:r>
            <w:r w:rsidRPr="00100AB5">
              <w:rPr>
                <w:sz w:val="28"/>
                <w:szCs w:val="28"/>
              </w:rPr>
              <w:t>тыс. руб.</w:t>
            </w:r>
            <w:r w:rsidR="005B765B" w:rsidRPr="00100AB5">
              <w:rPr>
                <w:sz w:val="28"/>
                <w:szCs w:val="28"/>
              </w:rPr>
              <w:t>,</w:t>
            </w:r>
            <w:r w:rsidR="003032C6" w:rsidRPr="00100AB5">
              <w:rPr>
                <w:sz w:val="28"/>
                <w:szCs w:val="28"/>
              </w:rPr>
              <w:t>средства местного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9D4716" w:rsidRPr="00100AB5">
              <w:rPr>
                <w:color w:val="000000"/>
                <w:sz w:val="28"/>
                <w:szCs w:val="28"/>
              </w:rPr>
              <w:t>30 023,99</w:t>
            </w:r>
            <w:r w:rsidRPr="00100AB5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3B0B98" w:rsidRPr="00100AB5">
              <w:rPr>
                <w:color w:val="000000"/>
                <w:sz w:val="28"/>
                <w:szCs w:val="28"/>
              </w:rPr>
              <w:t>16 442,</w:t>
            </w:r>
            <w:r w:rsidR="006B1D5A" w:rsidRPr="00100AB5">
              <w:rPr>
                <w:color w:val="000000"/>
                <w:sz w:val="28"/>
                <w:szCs w:val="28"/>
              </w:rPr>
              <w:t>38</w:t>
            </w:r>
            <w:r w:rsidRPr="00100AB5">
              <w:rPr>
                <w:sz w:val="28"/>
                <w:szCs w:val="28"/>
              </w:rPr>
              <w:t>тыс. руб., средства областного бюджета;</w:t>
            </w:r>
          </w:p>
          <w:p w:rsidR="006C51F1" w:rsidRPr="00100AB5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170812" w:rsidRPr="00100AB5">
              <w:rPr>
                <w:sz w:val="28"/>
                <w:szCs w:val="28"/>
              </w:rPr>
              <w:t>2 907,0</w:t>
            </w:r>
            <w:r w:rsidR="006B1D5A" w:rsidRPr="00100AB5">
              <w:rPr>
                <w:sz w:val="28"/>
                <w:szCs w:val="28"/>
              </w:rPr>
              <w:t>2</w:t>
            </w:r>
            <w:r w:rsidRPr="00100AB5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9A0617" w:rsidRPr="00100AB5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2019 год</w:t>
            </w:r>
            <w:r w:rsidR="00782EA6" w:rsidRPr="00100AB5">
              <w:rPr>
                <w:sz w:val="28"/>
                <w:szCs w:val="28"/>
              </w:rPr>
              <w:t xml:space="preserve"> – 98 775</w:t>
            </w:r>
            <w:r w:rsidR="009A0617" w:rsidRPr="00100AB5">
              <w:rPr>
                <w:sz w:val="28"/>
                <w:szCs w:val="28"/>
              </w:rPr>
              <w:t>,</w:t>
            </w:r>
            <w:r w:rsidR="00782EA6" w:rsidRPr="00100AB5">
              <w:rPr>
                <w:sz w:val="28"/>
                <w:szCs w:val="28"/>
              </w:rPr>
              <w:t>52</w:t>
            </w:r>
            <w:r w:rsidR="009A0617" w:rsidRPr="00100AB5">
              <w:rPr>
                <w:sz w:val="28"/>
                <w:szCs w:val="28"/>
              </w:rPr>
              <w:t xml:space="preserve"> тыс. руб., в том числе:</w:t>
            </w:r>
          </w:p>
          <w:p w:rsidR="009A0617" w:rsidRPr="00100AB5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782EA6" w:rsidRPr="00100AB5">
              <w:rPr>
                <w:color w:val="000000"/>
                <w:sz w:val="28"/>
                <w:szCs w:val="28"/>
              </w:rPr>
              <w:t>9 472,07</w:t>
            </w:r>
            <w:r w:rsidRPr="00100AB5">
              <w:rPr>
                <w:sz w:val="28"/>
                <w:szCs w:val="28"/>
              </w:rPr>
              <w:t>тыс. руб.</w:t>
            </w:r>
            <w:r w:rsidR="005B765B" w:rsidRPr="00100AB5">
              <w:rPr>
                <w:sz w:val="28"/>
                <w:szCs w:val="28"/>
              </w:rPr>
              <w:t>,</w:t>
            </w:r>
            <w:r w:rsidRPr="00100AB5">
              <w:rPr>
                <w:sz w:val="28"/>
                <w:szCs w:val="28"/>
              </w:rPr>
              <w:t xml:space="preserve"> средства местного бюджета;</w:t>
            </w:r>
          </w:p>
          <w:p w:rsidR="009A0617" w:rsidRPr="00100AB5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8017A0" w:rsidRPr="00100AB5">
              <w:rPr>
                <w:color w:val="000000"/>
                <w:sz w:val="28"/>
                <w:szCs w:val="28"/>
              </w:rPr>
              <w:t>82 690</w:t>
            </w:r>
            <w:r w:rsidRPr="00100AB5">
              <w:rPr>
                <w:color w:val="000000"/>
                <w:sz w:val="28"/>
                <w:szCs w:val="28"/>
              </w:rPr>
              <w:t>,</w:t>
            </w:r>
            <w:r w:rsidR="008017A0" w:rsidRPr="00100AB5">
              <w:rPr>
                <w:color w:val="000000"/>
                <w:sz w:val="28"/>
                <w:szCs w:val="28"/>
              </w:rPr>
              <w:t xml:space="preserve">86 </w:t>
            </w:r>
            <w:r w:rsidRPr="00100AB5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9A0617" w:rsidRPr="00100AB5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8017A0" w:rsidRPr="00100AB5">
              <w:rPr>
                <w:color w:val="000000"/>
                <w:sz w:val="28"/>
                <w:szCs w:val="28"/>
              </w:rPr>
              <w:t>2 557,45</w:t>
            </w:r>
            <w:r w:rsidRPr="00100AB5">
              <w:rPr>
                <w:sz w:val="28"/>
                <w:szCs w:val="28"/>
              </w:rPr>
              <w:t>тыс. руб., средства областного бюджета;</w:t>
            </w:r>
          </w:p>
          <w:p w:rsidR="00782EA6" w:rsidRPr="00100AB5" w:rsidRDefault="00782EA6" w:rsidP="00782EA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>- 4 055,14 тыс. руб., средства юридических и физических лиц.</w:t>
            </w:r>
          </w:p>
          <w:p w:rsidR="005B765B" w:rsidRPr="00100AB5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2020 год</w:t>
            </w:r>
            <w:r w:rsidRPr="00100AB5">
              <w:rPr>
                <w:sz w:val="28"/>
                <w:szCs w:val="28"/>
              </w:rPr>
              <w:t xml:space="preserve"> – </w:t>
            </w:r>
            <w:r w:rsidR="005B765B" w:rsidRPr="00100AB5">
              <w:rPr>
                <w:color w:val="000000"/>
                <w:sz w:val="28"/>
                <w:szCs w:val="28"/>
              </w:rPr>
              <w:t>25 825,9</w:t>
            </w:r>
            <w:r w:rsidRPr="00100AB5">
              <w:rPr>
                <w:sz w:val="28"/>
                <w:szCs w:val="28"/>
              </w:rPr>
              <w:t xml:space="preserve">тыс. руб. </w:t>
            </w:r>
          </w:p>
          <w:p w:rsidR="003032C6" w:rsidRPr="00100AB5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="005B765B" w:rsidRPr="00100AB5">
              <w:rPr>
                <w:color w:val="000000"/>
                <w:sz w:val="28"/>
                <w:szCs w:val="28"/>
              </w:rPr>
              <w:t>13 500,0  тыс.руб.,</w:t>
            </w:r>
            <w:r w:rsidRPr="00100AB5">
              <w:rPr>
                <w:sz w:val="28"/>
                <w:szCs w:val="28"/>
              </w:rPr>
              <w:t>средства местного бюджета;</w:t>
            </w:r>
          </w:p>
          <w:p w:rsidR="005B765B" w:rsidRPr="00100AB5" w:rsidRDefault="005B765B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sz w:val="28"/>
                <w:szCs w:val="28"/>
              </w:rPr>
              <w:t xml:space="preserve">- </w:t>
            </w:r>
            <w:r w:rsidRPr="00100AB5">
              <w:rPr>
                <w:color w:val="000000"/>
                <w:sz w:val="28"/>
                <w:szCs w:val="28"/>
              </w:rPr>
              <w:t xml:space="preserve">12 325,9 </w:t>
            </w:r>
            <w:r w:rsidRPr="00100AB5">
              <w:rPr>
                <w:sz w:val="28"/>
                <w:szCs w:val="28"/>
              </w:rPr>
              <w:t>тыс. руб., средства областного бюджета;</w:t>
            </w:r>
          </w:p>
          <w:p w:rsidR="003032C6" w:rsidRPr="00100AB5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2021 год</w:t>
            </w:r>
            <w:r w:rsidRPr="00100AB5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100AB5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2022 год</w:t>
            </w:r>
            <w:r w:rsidRPr="00100AB5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A0859" w:rsidRPr="00100AB5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2023</w:t>
            </w:r>
            <w:r w:rsidRPr="00100AB5">
              <w:rPr>
                <w:sz w:val="28"/>
                <w:szCs w:val="28"/>
              </w:rPr>
              <w:t xml:space="preserve"> год – 13 500,0 тыс. руб. – средства местного бюджета;</w:t>
            </w:r>
          </w:p>
          <w:p w:rsidR="003A0859" w:rsidRPr="00100AB5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100AB5">
              <w:rPr>
                <w:b/>
                <w:sz w:val="28"/>
                <w:szCs w:val="28"/>
              </w:rPr>
              <w:t>2024</w:t>
            </w:r>
            <w:r w:rsidRPr="00100AB5">
              <w:rPr>
                <w:sz w:val="28"/>
                <w:szCs w:val="28"/>
              </w:rPr>
              <w:t xml:space="preserve"> год </w:t>
            </w:r>
            <w:r w:rsidR="00A62E4B" w:rsidRPr="00100AB5">
              <w:rPr>
                <w:sz w:val="28"/>
                <w:szCs w:val="28"/>
              </w:rPr>
              <w:t xml:space="preserve">–13 500,0 тыс. руб. – средства местного бюджета 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Ожидаемые конечные 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</w:t>
            </w:r>
            <w:r w:rsidR="00FF2FF7" w:rsidRPr="000019B0">
              <w:rPr>
                <w:sz w:val="28"/>
                <w:szCs w:val="28"/>
              </w:rPr>
              <w:t>диное управление комплексным благоустройством 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 xml:space="preserve">,  улучшение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которых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МКД);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количества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</w:t>
            </w:r>
            <w:r w:rsidR="001076F6">
              <w:rPr>
                <w:sz w:val="28"/>
                <w:szCs w:val="28"/>
              </w:rPr>
              <w:t xml:space="preserve">торий общего пользования на 7 </w:t>
            </w:r>
            <w:r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площади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м2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площади благоустроенных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трудового участия заинтересованных лиц в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выполнении дополнительного перечня работ по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0B134B">
              <w:rPr>
                <w:sz w:val="28"/>
                <w:szCs w:val="28"/>
              </w:rPr>
              <w:t xml:space="preserve"> – 20</w:t>
            </w:r>
            <w:r w:rsidR="001076F6">
              <w:rPr>
                <w:sz w:val="28"/>
                <w:szCs w:val="28"/>
              </w:rPr>
              <w:t>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23293F">
        <w:rPr>
          <w:sz w:val="28"/>
          <w:szCs w:val="28"/>
        </w:rPr>
        <w:t>Прокопьевска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 w:rsidR="000B134B">
        <w:rPr>
          <w:sz w:val="28"/>
          <w:szCs w:val="28"/>
        </w:rPr>
        <w:t xml:space="preserve">                 Т.В. Давыдова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B52FF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52FF2" w:rsidRDefault="00B52FF2" w:rsidP="00B52FF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52FF2" w:rsidRDefault="00B52FF2" w:rsidP="00B52FF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52FF2" w:rsidRPr="00F458BF" w:rsidRDefault="00495B2F" w:rsidP="00B52FF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495B2F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B52FF2" w:rsidRPr="00495B2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495B2F">
        <w:rPr>
          <w:rFonts w:ascii="Times New Roman" w:hAnsi="Times New Roman" w:cs="Times New Roman"/>
          <w:sz w:val="28"/>
          <w:szCs w:val="28"/>
          <w:u w:val="single"/>
        </w:rPr>
        <w:t xml:space="preserve">12. </w:t>
      </w:r>
      <w:r w:rsidR="00B52FF2" w:rsidRPr="00495B2F">
        <w:rPr>
          <w:rFonts w:ascii="Times New Roman" w:hAnsi="Times New Roman" w:cs="Times New Roman"/>
          <w:sz w:val="28"/>
          <w:szCs w:val="28"/>
          <w:u w:val="single"/>
        </w:rPr>
        <w:t>2019</w:t>
      </w:r>
      <w:r w:rsidR="00B52FF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186</w:t>
      </w:r>
      <w:r w:rsidRPr="00495B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52FF2" w:rsidRPr="00495B2F">
        <w:rPr>
          <w:rFonts w:ascii="Times New Roman" w:hAnsi="Times New Roman" w:cs="Times New Roman"/>
          <w:sz w:val="28"/>
          <w:szCs w:val="28"/>
          <w:u w:val="single"/>
        </w:rPr>
        <w:t>п</w:t>
      </w:r>
    </w:p>
    <w:p w:rsidR="00B52FF2" w:rsidRDefault="00B52FF2" w:rsidP="00B52FF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52FF2" w:rsidRPr="00D82248" w:rsidRDefault="00B52FF2" w:rsidP="00B52F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1. Хара</w:t>
      </w:r>
      <w:r>
        <w:rPr>
          <w:b/>
          <w:sz w:val="28"/>
          <w:szCs w:val="28"/>
        </w:rPr>
        <w:t xml:space="preserve">ктеристика текущего состояния 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 xml:space="preserve">сферы деятельности, для решения задач которой разработана </w:t>
      </w:r>
      <w:r>
        <w:rPr>
          <w:b/>
          <w:sz w:val="28"/>
          <w:szCs w:val="28"/>
        </w:rPr>
        <w:t>муниципальная</w:t>
      </w:r>
      <w:r w:rsidRPr="00D82248">
        <w:rPr>
          <w:b/>
          <w:sz w:val="28"/>
          <w:szCs w:val="28"/>
        </w:rPr>
        <w:t xml:space="preserve"> программа, с указанием основных показателей</w:t>
      </w:r>
    </w:p>
    <w:p w:rsidR="00B52FF2" w:rsidRDefault="00B52FF2" w:rsidP="00B52F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и формулировкой основных проблем</w:t>
      </w:r>
      <w:r>
        <w:rPr>
          <w:b/>
          <w:sz w:val="28"/>
          <w:szCs w:val="28"/>
        </w:rPr>
        <w:t>.</w:t>
      </w:r>
    </w:p>
    <w:p w:rsidR="00B52FF2" w:rsidRPr="00DD7B7E" w:rsidRDefault="00B52FF2" w:rsidP="00B52F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 xml:space="preserve">Благоустройство-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B52FF2" w:rsidRPr="00BD5E9F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B52FF2" w:rsidRPr="00BD5E9F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м2</w:t>
      </w:r>
      <w:r w:rsidRPr="00D82248">
        <w:rPr>
          <w:sz w:val="28"/>
          <w:szCs w:val="28"/>
        </w:rPr>
        <w:t>.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</w:t>
      </w:r>
      <w:r>
        <w:rPr>
          <w:sz w:val="28"/>
          <w:szCs w:val="28"/>
        </w:rPr>
        <w:t>городе</w:t>
      </w:r>
      <w:r w:rsidRPr="00D82248">
        <w:rPr>
          <w:sz w:val="28"/>
          <w:szCs w:val="28"/>
        </w:rPr>
        <w:t xml:space="preserve"> за период  2017 год</w:t>
      </w:r>
      <w:r>
        <w:rPr>
          <w:sz w:val="28"/>
          <w:szCs w:val="28"/>
        </w:rPr>
        <w:t>а</w:t>
      </w:r>
      <w:r w:rsidRPr="00BD5E9F">
        <w:rPr>
          <w:sz w:val="28"/>
          <w:szCs w:val="28"/>
        </w:rPr>
        <w:t>составил  1 132,4 тыс. руб.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>
        <w:rPr>
          <w:sz w:val="28"/>
          <w:szCs w:val="28"/>
        </w:rPr>
        <w:t xml:space="preserve">торий общего пользования. 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82248">
        <w:rPr>
          <w:sz w:val="28"/>
          <w:szCs w:val="28"/>
        </w:rPr>
        <w:t xml:space="preserve">жемесячно в таких субботниках принимает участие более </w:t>
      </w:r>
      <w:r w:rsidRPr="00BD5E9F">
        <w:rPr>
          <w:sz w:val="28"/>
          <w:szCs w:val="28"/>
        </w:rPr>
        <w:t>16,0 тыс. человек</w:t>
      </w:r>
      <w:r w:rsidRPr="00D82248">
        <w:rPr>
          <w:sz w:val="28"/>
          <w:szCs w:val="28"/>
        </w:rPr>
        <w:t>.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lastRenderedPageBreak/>
        <w:t xml:space="preserve">Ежегодно в рамках взаимодействия с органами территориального 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подъезд»,</w:t>
      </w:r>
      <w:r w:rsidRPr="00D82248">
        <w:rPr>
          <w:sz w:val="28"/>
          <w:szCs w:val="28"/>
        </w:rPr>
        <w:t xml:space="preserve">участвуя в котором граждане проявляют инициативу и вносят свой трудовой вклад в обустройство своих дворов. 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2017 году в ходе реализации </w:t>
      </w: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 на ремонт дворовых территорий жителями </w:t>
      </w:r>
      <w:r w:rsidRPr="00BD5E9F">
        <w:rPr>
          <w:sz w:val="28"/>
          <w:szCs w:val="28"/>
        </w:rPr>
        <w:tab/>
        <w:t xml:space="preserve"> 7-ми</w:t>
      </w:r>
      <w:r w:rsidRPr="00D82248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</w:p>
    <w:p w:rsidR="00B52FF2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участка, на котором расположен МКД, лишает собственников возможности принять участие в проекте «Формирование комфортной городской среды».</w:t>
      </w:r>
    </w:p>
    <w:p w:rsidR="00B52FF2" w:rsidRPr="00666800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Муниципальное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разование «Прокопьевский городской округ»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исключатьиз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B52FF2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3198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r>
        <w:rPr>
          <w:rFonts w:ascii="Times New Roman" w:hAnsi="Times New Roman" w:cs="Times New Roman"/>
          <w:b w:val="0"/>
          <w:sz w:val="28"/>
          <w:szCs w:val="28"/>
        </w:rPr>
        <w:t>Прокопьевский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b w:val="0"/>
          <w:sz w:val="28"/>
          <w:szCs w:val="28"/>
        </w:rPr>
        <w:t>ой округ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lastRenderedPageBreak/>
        <w:t>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B52FF2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М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ероприятия по проведению работ по образованию земельных участков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Прокопьевского городского округа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, на которых расположены многоквартирные дома, работы по благоустройству дворовых территорий которых софинансируются из бюджета Кемер</w:t>
      </w:r>
      <w:r>
        <w:rPr>
          <w:rFonts w:ascii="Times New Roman" w:hAnsi="Times New Roman" w:cs="Times New Roman"/>
          <w:b w:val="0"/>
          <w:sz w:val="28"/>
          <w:szCs w:val="28"/>
        </w:rPr>
        <w:t>овской области включают:</w:t>
      </w:r>
    </w:p>
    <w:p w:rsidR="00B52FF2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Проведение межевых работ (заключение договора, постановка на кадастровый учет);</w:t>
      </w:r>
    </w:p>
    <w:p w:rsidR="00B52FF2" w:rsidRPr="00D82248" w:rsidRDefault="00B52FF2" w:rsidP="00B52FF2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Заключение договора аренды (оценка участка для проведения торгов и т.д.).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B52FF2" w:rsidRPr="00D82248" w:rsidRDefault="00B52FF2" w:rsidP="00B52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территорий  включает в себя два перечня работ: минимальный и дополнительный.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дворовых проездов;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освещения дворовых территорий;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скамеек и урн.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парковок;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территорий;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отмостки;</w:t>
      </w:r>
    </w:p>
    <w:p w:rsidR="00B52FF2" w:rsidRPr="00F06BDA" w:rsidRDefault="00B52FF2" w:rsidP="00B52FF2">
      <w:pPr>
        <w:ind w:firstLine="567"/>
        <w:jc w:val="both"/>
        <w:rPr>
          <w:sz w:val="28"/>
          <w:szCs w:val="28"/>
        </w:rPr>
      </w:pPr>
      <w:r w:rsidRPr="00A62E4B">
        <w:rPr>
          <w:sz w:val="28"/>
          <w:szCs w:val="28"/>
        </w:rPr>
        <w:t xml:space="preserve">- </w:t>
      </w:r>
      <w:r>
        <w:rPr>
          <w:sz w:val="28"/>
          <w:szCs w:val="28"/>
        </w:rPr>
        <w:t>ремонт твердых покрытий аллей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перечень работ: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дополнительных элементов благоустройства, малых архитектурных форм;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пешеходных мостиков;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покрытий площадок для отдыха;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-ремонт лестничных маршей;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-ремонт покрытий детских и спортивных площадок.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минимального перечня работ софинансирование заинтересованными лицами 5% от общей стоимости необходимых для </w:t>
      </w:r>
      <w:r>
        <w:rPr>
          <w:sz w:val="28"/>
          <w:szCs w:val="28"/>
        </w:rPr>
        <w:lastRenderedPageBreak/>
        <w:t>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до вступления в силу </w:t>
      </w:r>
      <w:hyperlink r:id="rId10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N 106 "О внесении изменений в приложение N 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B52FF2" w:rsidRPr="00542078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после вступления в силу </w:t>
      </w:r>
      <w:hyperlink r:id="rId11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N 106 "О внесении изменений в приложение N 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оборудованиядетских и (или) спортивных площадок иустановки дополнительных элементов благоустройства, малых архитектурных форм – обязательное софинансирование заинтересованными лицами 90% от общей стоимости необходимых для выполнения работ.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 является обязательным.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 (земляные работы, уборка мусора) и другие работы (покраска оборудования, посадка деревьев, устройство цветочных клумб);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печенье, предоставление техники, материалов и т.д.)</w:t>
      </w:r>
    </w:p>
    <w:p w:rsidR="00B52FF2" w:rsidRPr="009D422C" w:rsidRDefault="00B52FF2" w:rsidP="00B52FF2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B52FF2" w:rsidRPr="00D74FEB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руб./м2;</w:t>
      </w:r>
    </w:p>
    <w:p w:rsidR="00B52FF2" w:rsidRPr="00D74FEB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руб./м2;</w:t>
      </w:r>
    </w:p>
    <w:p w:rsidR="00B52FF2" w:rsidRPr="00D74FEB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пешеходная дорожка </w:t>
      </w:r>
      <w:r w:rsidR="00AD0C1D">
        <w:rPr>
          <w:sz w:val="28"/>
          <w:szCs w:val="28"/>
        </w:rPr>
        <w:t>итратуары</w:t>
      </w:r>
      <w:r w:rsidRPr="00D74FEB">
        <w:rPr>
          <w:sz w:val="28"/>
          <w:szCs w:val="28"/>
        </w:rPr>
        <w:t>– 870,0 руб./м2;</w:t>
      </w:r>
    </w:p>
    <w:p w:rsidR="00B52FF2" w:rsidRPr="00D74FEB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парковка автотранспорта – 1540,0 руб./м2;</w:t>
      </w:r>
    </w:p>
    <w:p w:rsidR="00B52FF2" w:rsidRPr="00D74FEB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внутридворовые проезды – 950,0 руб./м2;</w:t>
      </w:r>
    </w:p>
    <w:p w:rsidR="00B52FF2" w:rsidRDefault="00B52FF2" w:rsidP="00B52FF2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lastRenderedPageBreak/>
        <w:t>- отмостка – 640,0 руб./м2.</w:t>
      </w:r>
    </w:p>
    <w:p w:rsidR="00AD0C1D" w:rsidRDefault="00AD0C1D" w:rsidP="00B52FF2">
      <w:pPr>
        <w:ind w:firstLine="567"/>
        <w:jc w:val="both"/>
        <w:rPr>
          <w:sz w:val="28"/>
          <w:szCs w:val="28"/>
        </w:rPr>
      </w:pPr>
      <w:r w:rsidRPr="00495B2F">
        <w:rPr>
          <w:sz w:val="28"/>
          <w:szCs w:val="28"/>
        </w:rPr>
        <w:t xml:space="preserve">- </w:t>
      </w:r>
      <w:r w:rsidR="00495B2F">
        <w:rPr>
          <w:sz w:val="28"/>
          <w:szCs w:val="28"/>
        </w:rPr>
        <w:t>озеленение: посев партерных газонов от 220,00 руб.(м2);</w:t>
      </w:r>
    </w:p>
    <w:p w:rsidR="00AD0C1D" w:rsidRPr="00495B2F" w:rsidRDefault="00AD0C1D" w:rsidP="00B52FF2">
      <w:pPr>
        <w:ind w:firstLine="567"/>
        <w:jc w:val="both"/>
        <w:rPr>
          <w:sz w:val="28"/>
          <w:szCs w:val="28"/>
        </w:rPr>
      </w:pPr>
      <w:r w:rsidRPr="00495B2F">
        <w:rPr>
          <w:sz w:val="28"/>
          <w:szCs w:val="28"/>
        </w:rPr>
        <w:t>- установка скамеек</w:t>
      </w:r>
      <w:r w:rsidR="00495B2F">
        <w:rPr>
          <w:sz w:val="28"/>
          <w:szCs w:val="28"/>
        </w:rPr>
        <w:t>-8000,00 руб. (со стоимостью скамьи)</w:t>
      </w:r>
      <w:r w:rsidRPr="00495B2F">
        <w:rPr>
          <w:sz w:val="28"/>
          <w:szCs w:val="28"/>
        </w:rPr>
        <w:t>, урн-</w:t>
      </w:r>
      <w:r w:rsidR="00495B2F">
        <w:rPr>
          <w:sz w:val="28"/>
          <w:szCs w:val="28"/>
        </w:rPr>
        <w:t>3000,00 руб. (со стоимостью урны);</w:t>
      </w:r>
    </w:p>
    <w:p w:rsidR="00AD0C1D" w:rsidRDefault="00495B2F" w:rsidP="00B52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освещение монтажные работы и стоимость материалов – 20 000,00 руб.</w:t>
      </w:r>
    </w:p>
    <w:p w:rsidR="00B52FF2" w:rsidRDefault="00B52FF2" w:rsidP="00B52FF2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sz w:val="28"/>
          <w:szCs w:val="28"/>
        </w:rPr>
        <w:t>Аккумулирование средств заинтересованных лиц, направляемых на выполнение  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</w:t>
      </w:r>
      <w:r>
        <w:rPr>
          <w:sz w:val="28"/>
          <w:szCs w:val="28"/>
        </w:rPr>
        <w:t>рода Прокопьевска (уполномоченный орган</w:t>
      </w:r>
      <w:r w:rsidRPr="00EA7E4C">
        <w:rPr>
          <w:sz w:val="28"/>
          <w:szCs w:val="28"/>
        </w:rPr>
        <w:t>) в Управлении Федерального казначейства по Кемеровской области.</w:t>
      </w:r>
    </w:p>
    <w:p w:rsidR="00B52FF2" w:rsidRDefault="00B52FF2" w:rsidP="00B52FF2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>Упол</w:t>
      </w:r>
      <w:r>
        <w:rPr>
          <w:rFonts w:cs="Calibri"/>
          <w:sz w:val="28"/>
          <w:szCs w:val="28"/>
        </w:rPr>
        <w:t>номоченный орган</w:t>
      </w:r>
      <w:r w:rsidRPr="00EA7E4C">
        <w:rPr>
          <w:rFonts w:cs="Calibri"/>
          <w:sz w:val="28"/>
          <w:szCs w:val="28"/>
        </w:rPr>
        <w:t xml:space="preserve"> осуществляет учет поступающих средств в разрезе многоквартирных домов, дворовые территории которых подлежат благоустройству, а также ежемесячное опубликование указанных данных на официальном сайте администрации </w:t>
      </w:r>
      <w:r>
        <w:rPr>
          <w:rFonts w:cs="Calibri"/>
          <w:sz w:val="28"/>
          <w:szCs w:val="28"/>
        </w:rPr>
        <w:t>города Прокопьевска</w:t>
      </w:r>
      <w:r w:rsidRPr="00EA7E4C">
        <w:rPr>
          <w:rFonts w:cs="Calibri"/>
          <w:sz w:val="28"/>
          <w:szCs w:val="28"/>
        </w:rPr>
        <w:t xml:space="preserve"> и направление их в этот же срок в адрес общественной коми</w:t>
      </w:r>
      <w:r>
        <w:rPr>
          <w:rFonts w:cs="Calibri"/>
          <w:sz w:val="28"/>
          <w:szCs w:val="28"/>
        </w:rPr>
        <w:t>ссии, создаваемой в соответствии</w:t>
      </w:r>
      <w:r w:rsidRPr="00EA7E4C">
        <w:rPr>
          <w:rFonts w:cs="Calibri"/>
          <w:sz w:val="28"/>
          <w:szCs w:val="28"/>
        </w:rPr>
        <w:t xml:space="preserve"> с Правилами предоставления субсидии</w:t>
      </w:r>
      <w:r w:rsidRPr="00EA7E4C">
        <w:rPr>
          <w:sz w:val="28"/>
          <w:szCs w:val="28"/>
        </w:rPr>
        <w:t>.</w:t>
      </w:r>
    </w:p>
    <w:p w:rsidR="00B52FF2" w:rsidRDefault="00B52FF2" w:rsidP="00B52FF2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 xml:space="preserve">Денежные средства должны быть перечислены заинтересованными лицами </w:t>
      </w:r>
      <w:r>
        <w:rPr>
          <w:sz w:val="28"/>
          <w:szCs w:val="28"/>
        </w:rPr>
        <w:t>до 15 июля года производства работ</w:t>
      </w:r>
      <w:r w:rsidRPr="00EA7E4C">
        <w:rPr>
          <w:sz w:val="28"/>
          <w:szCs w:val="28"/>
        </w:rPr>
        <w:t>.</w:t>
      </w:r>
    </w:p>
    <w:p w:rsidR="00B52FF2" w:rsidRPr="00666800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У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обжалования:</w:t>
      </w:r>
    </w:p>
    <w:p w:rsidR="00B52FF2" w:rsidRPr="00666800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территорий; </w:t>
      </w:r>
    </w:p>
    <w:p w:rsidR="00B52FF2" w:rsidRDefault="00B52FF2" w:rsidP="00B52F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>не позднее 1 мая года предоставления субсидии - для заключения соглашений на выполнение работ по благоустройству дворовых территорий.</w:t>
      </w:r>
    </w:p>
    <w:p w:rsidR="00B52FF2" w:rsidRDefault="00B52FF2" w:rsidP="00B52F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B52F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B52F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B52FF2" w:rsidRDefault="00B52FF2" w:rsidP="00B52F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>
        <w:rPr>
          <w:sz w:val="28"/>
          <w:szCs w:val="28"/>
        </w:rPr>
        <w:t xml:space="preserve">                                                                                            Т.В. Давыдова</w:t>
      </w: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F2" w:rsidRDefault="00B52FF2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B1D5A">
        <w:rPr>
          <w:rFonts w:ascii="Times New Roman" w:hAnsi="Times New Roman" w:cs="Times New Roman"/>
          <w:sz w:val="28"/>
          <w:szCs w:val="28"/>
        </w:rPr>
        <w:t>3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C233E" w:rsidRDefault="00B11708" w:rsidP="00100AB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FC233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C233E" w:rsidRPr="00FC233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FC233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C233E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FC233E">
        <w:rPr>
          <w:rFonts w:ascii="Times New Roman" w:hAnsi="Times New Roman" w:cs="Times New Roman"/>
          <w:sz w:val="28"/>
          <w:szCs w:val="28"/>
          <w:u w:val="single"/>
        </w:rPr>
        <w:t>2019 г. №</w:t>
      </w:r>
      <w:r w:rsidR="00FC233E">
        <w:rPr>
          <w:rFonts w:ascii="Times New Roman" w:hAnsi="Times New Roman" w:cs="Times New Roman"/>
          <w:sz w:val="28"/>
          <w:szCs w:val="28"/>
          <w:u w:val="single"/>
        </w:rPr>
        <w:t>186-п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за счет всех источников финансирования на 2018 </w:t>
      </w:r>
      <w:r w:rsidR="00667463">
        <w:rPr>
          <w:rFonts w:ascii="Times New Roman" w:hAnsi="Times New Roman" w:cs="Times New Roman"/>
          <w:b/>
          <w:sz w:val="28"/>
          <w:szCs w:val="28"/>
        </w:rPr>
        <w:t>–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7463">
        <w:rPr>
          <w:rFonts w:ascii="Times New Roman" w:hAnsi="Times New Roman" w:cs="Times New Roman"/>
          <w:b/>
          <w:sz w:val="28"/>
          <w:szCs w:val="28"/>
        </w:rPr>
        <w:t>4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D2D0F" w:rsidRPr="00D82248" w:rsidRDefault="005D2D0F" w:rsidP="005D2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/>
      </w:tblPr>
      <w:tblGrid>
        <w:gridCol w:w="4154"/>
        <w:gridCol w:w="1296"/>
        <w:gridCol w:w="2268"/>
        <w:gridCol w:w="2268"/>
      </w:tblGrid>
      <w:tr w:rsidR="005D2D0F" w:rsidRPr="00011AB5" w:rsidTr="00CA76DA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5D2D0F" w:rsidRPr="00011AB5" w:rsidTr="00CA76DA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5D2D0F" w:rsidRPr="00011AB5" w:rsidTr="00CA76DA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6910E0" w:rsidP="00CA76DA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236 854,71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6910E0" w:rsidP="00E54992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206 516,66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6910E0" w:rsidP="00CA76DA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30 338,05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C138DE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58 253,29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1C3475" w:rsidP="00C138DE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55</w:t>
            </w:r>
            <w:r w:rsidR="00C138DE" w:rsidRPr="00100AB5">
              <w:rPr>
                <w:sz w:val="24"/>
                <w:szCs w:val="24"/>
              </w:rPr>
              <w:t> 189,14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C138DE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3 064,15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6910E0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98 775,52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6910E0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74 601,62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8017A0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24 173,90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25 825,9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24 725,9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1 100</w:t>
            </w:r>
            <w:r w:rsidR="005D2D0F" w:rsidRPr="00100AB5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67463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7463" w:rsidRPr="00100AB5" w:rsidRDefault="00667463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Pr="00100AB5" w:rsidRDefault="00667463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463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A2124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D0F" w:rsidRPr="00011AB5" w:rsidTr="00CA76DA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6A25BE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0AB5">
              <w:rPr>
                <w:b/>
                <w:color w:val="000000"/>
                <w:sz w:val="24"/>
                <w:szCs w:val="24"/>
              </w:rPr>
              <w:t>85 851,97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6A25BE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0AB5">
              <w:rPr>
                <w:b/>
                <w:color w:val="000000"/>
                <w:sz w:val="24"/>
                <w:szCs w:val="24"/>
              </w:rPr>
              <w:t>80 442,95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6A25BE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00AB5">
              <w:rPr>
                <w:b/>
                <w:color w:val="000000"/>
                <w:sz w:val="24"/>
                <w:szCs w:val="24"/>
              </w:rPr>
              <w:t>5 409,02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C138D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8 879,9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C138DE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8 388,28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C138DE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491,62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7D362A" w:rsidP="00782EA6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9</w:t>
            </w:r>
            <w:r w:rsidR="00782EA6" w:rsidRPr="00100AB5">
              <w:rPr>
                <w:color w:val="000000"/>
                <w:sz w:val="24"/>
                <w:szCs w:val="24"/>
              </w:rPr>
              <w:t> 472,07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100AB5" w:rsidRDefault="00782EA6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7 054,67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782EA6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2 417,40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2D0F" w:rsidRPr="00011AB5" w:rsidTr="00CA76DA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EA244C" w:rsidP="00CB4A15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112 714,</w:t>
            </w:r>
            <w:r w:rsidR="00A66744" w:rsidRPr="00100AB5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EA244C" w:rsidP="00CB4A15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89 948,81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EA244C" w:rsidP="00E54992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22 766,03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A66744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30 023,99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100AB5" w:rsidRDefault="00E54992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28 361,76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100AB5" w:rsidRDefault="00E54992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1 662,22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EA244C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82 690,86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EA244C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61 587,05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EA244C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21 103,81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lastRenderedPageBreak/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C30B98" w:rsidP="0093312B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31</w:t>
            </w:r>
            <w:r w:rsidR="0093312B" w:rsidRPr="00100AB5">
              <w:rPr>
                <w:b/>
                <w:sz w:val="24"/>
                <w:szCs w:val="24"/>
              </w:rPr>
              <w:t> 325,73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C30B98" w:rsidP="0093312B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29</w:t>
            </w:r>
            <w:r w:rsidR="0093312B" w:rsidRPr="00100AB5">
              <w:rPr>
                <w:b/>
                <w:sz w:val="24"/>
                <w:szCs w:val="24"/>
              </w:rPr>
              <w:t> 162,73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93312B" w:rsidP="009C2C9B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2 163</w:t>
            </w:r>
            <w:r w:rsidR="00C30B98" w:rsidRPr="00100AB5">
              <w:rPr>
                <w:b/>
                <w:sz w:val="24"/>
                <w:szCs w:val="24"/>
              </w:rPr>
              <w:t>,</w:t>
            </w:r>
            <w:r w:rsidRPr="00100AB5">
              <w:rPr>
                <w:b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100AB5" w:rsidRDefault="007D362A" w:rsidP="009C2C9B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16 442,</w:t>
            </w:r>
            <w:r w:rsidR="009C2C9B" w:rsidRPr="00100AB5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100AB5" w:rsidRDefault="00FA3867" w:rsidP="009C2C9B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15</w:t>
            </w:r>
            <w:r w:rsidR="009C2C9B" w:rsidRPr="00100AB5">
              <w:rPr>
                <w:sz w:val="24"/>
                <w:szCs w:val="24"/>
              </w:rPr>
              <w:t> 532,08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100AB5" w:rsidRDefault="00FA3867" w:rsidP="009C2C9B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910,</w:t>
            </w:r>
            <w:r w:rsidR="009C2C9B" w:rsidRPr="00100AB5">
              <w:rPr>
                <w:sz w:val="24"/>
                <w:szCs w:val="24"/>
              </w:rPr>
              <w:t>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C30B98" w:rsidP="0093312B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</w:t>
            </w:r>
            <w:r w:rsidR="0093312B" w:rsidRPr="00100AB5">
              <w:rPr>
                <w:color w:val="000000"/>
                <w:sz w:val="24"/>
                <w:szCs w:val="24"/>
              </w:rPr>
              <w:t> 557,45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F4294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  <w:lang w:val="en-US"/>
              </w:rPr>
              <w:t>1 904</w:t>
            </w:r>
            <w:r w:rsidRPr="00100AB5">
              <w:rPr>
                <w:color w:val="000000"/>
                <w:sz w:val="24"/>
                <w:szCs w:val="24"/>
              </w:rPr>
              <w:t>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93312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652,7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12 325,9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11 725,9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93312B" w:rsidP="00CA76DA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6 962,16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100AB5" w:rsidRDefault="0093312B" w:rsidP="00A65F57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6 962,16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100AB5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100AB5">
              <w:rPr>
                <w:b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100AB5" w:rsidRDefault="00C30B98" w:rsidP="00A65F57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2 907,</w:t>
            </w:r>
            <w:r w:rsidR="00A65F57" w:rsidRPr="00100AB5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100AB5" w:rsidRDefault="00C30B98" w:rsidP="00A65F57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2 907,</w:t>
            </w:r>
            <w:r w:rsidR="00A65F57" w:rsidRPr="00100AB5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100AB5" w:rsidRDefault="005D2D0F" w:rsidP="00CA76DA">
            <w:pPr>
              <w:jc w:val="center"/>
              <w:rPr>
                <w:sz w:val="24"/>
                <w:szCs w:val="24"/>
              </w:rPr>
            </w:pPr>
            <w:r w:rsidRPr="00100AB5">
              <w:rPr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93312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4 055,14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93312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4 055,14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100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100AB5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B978FF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 w:rsidR="002F7FB9">
        <w:rPr>
          <w:sz w:val="28"/>
          <w:szCs w:val="28"/>
        </w:rPr>
        <w:t xml:space="preserve">                 Т.В. Давыдова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C1D" w:rsidRDefault="00AD0C1D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AD0C1D" w:rsidRPr="00AD0C1D" w:rsidRDefault="00AD0C1D" w:rsidP="00AD0C1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D0C1D">
        <w:rPr>
          <w:sz w:val="28"/>
          <w:szCs w:val="28"/>
        </w:rPr>
        <w:t>к постановлению администрации</w:t>
      </w:r>
    </w:p>
    <w:p w:rsidR="00AD0C1D" w:rsidRPr="00AD0C1D" w:rsidRDefault="00AD0C1D" w:rsidP="00AD0C1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D0C1D">
        <w:rPr>
          <w:sz w:val="28"/>
          <w:szCs w:val="28"/>
        </w:rPr>
        <w:t>города Прокопьевска</w:t>
      </w:r>
    </w:p>
    <w:p w:rsidR="00AD0C1D" w:rsidRPr="00AD0C1D" w:rsidRDefault="00AD0C1D" w:rsidP="00AD0C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C233E">
        <w:rPr>
          <w:sz w:val="28"/>
          <w:szCs w:val="28"/>
          <w:u w:val="single"/>
        </w:rPr>
        <w:t>«</w:t>
      </w:r>
      <w:r w:rsidR="00FC233E" w:rsidRPr="00FC233E">
        <w:rPr>
          <w:sz w:val="28"/>
          <w:szCs w:val="28"/>
          <w:u w:val="single"/>
        </w:rPr>
        <w:t xml:space="preserve"> 16</w:t>
      </w:r>
      <w:r w:rsidRPr="00FC233E">
        <w:rPr>
          <w:sz w:val="28"/>
          <w:szCs w:val="28"/>
          <w:u w:val="single"/>
        </w:rPr>
        <w:t>»</w:t>
      </w:r>
      <w:r w:rsidRPr="00FC233E">
        <w:rPr>
          <w:sz w:val="28"/>
          <w:szCs w:val="28"/>
        </w:rPr>
        <w:t>_</w:t>
      </w:r>
      <w:r w:rsidR="00FC233E">
        <w:rPr>
          <w:sz w:val="28"/>
          <w:szCs w:val="28"/>
          <w:u w:val="single"/>
        </w:rPr>
        <w:t>12</w:t>
      </w:r>
      <w:r w:rsidRPr="00FC233E">
        <w:rPr>
          <w:sz w:val="28"/>
          <w:szCs w:val="28"/>
        </w:rPr>
        <w:t>__</w:t>
      </w:r>
      <w:r w:rsidRPr="00AD0C1D">
        <w:rPr>
          <w:sz w:val="28"/>
          <w:szCs w:val="28"/>
        </w:rPr>
        <w:t xml:space="preserve"> 2019 г. </w:t>
      </w:r>
      <w:r w:rsidRPr="00FC233E">
        <w:rPr>
          <w:sz w:val="28"/>
          <w:szCs w:val="28"/>
          <w:u w:val="single"/>
        </w:rPr>
        <w:t>№_</w:t>
      </w:r>
      <w:r w:rsidR="00FC233E" w:rsidRPr="00FC233E">
        <w:rPr>
          <w:sz w:val="28"/>
          <w:szCs w:val="28"/>
          <w:u w:val="single"/>
        </w:rPr>
        <w:t>186</w:t>
      </w:r>
      <w:r w:rsidRPr="00FC233E">
        <w:rPr>
          <w:sz w:val="28"/>
          <w:szCs w:val="28"/>
          <w:u w:val="single"/>
        </w:rPr>
        <w:t>_-</w:t>
      </w:r>
      <w:r w:rsidRPr="00AD0C1D">
        <w:rPr>
          <w:sz w:val="28"/>
          <w:szCs w:val="28"/>
        </w:rPr>
        <w:t>п</w:t>
      </w:r>
    </w:p>
    <w:p w:rsidR="00AD0C1D" w:rsidRPr="00AD0C1D" w:rsidRDefault="00AD0C1D" w:rsidP="00AD0C1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rPr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D0C1D">
        <w:rPr>
          <w:b/>
          <w:sz w:val="28"/>
          <w:szCs w:val="28"/>
        </w:rPr>
        <w:t>7.Визуализированный (фото) перечень образцов элементов благоустройства, предполагаемых к размещению на дворовой и общественной территории</w:t>
      </w: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6520"/>
      </w:tblGrid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Наименование элемента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Вид элемента</w:t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Урна для мусора</w:t>
            </w:r>
          </w:p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N 1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2"/>
              </w:rPr>
              <w:drawing>
                <wp:inline distT="0" distB="0" distL="0" distR="0">
                  <wp:extent cx="638175" cy="1190625"/>
                  <wp:effectExtent l="0" t="0" r="9525" b="9525"/>
                  <wp:docPr id="15" name="Рисунок 15" descr="base_23836_9744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9744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Урна для мусора</w:t>
            </w:r>
          </w:p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N 2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7"/>
              </w:rPr>
              <w:drawing>
                <wp:inline distT="0" distB="0" distL="0" distR="0">
                  <wp:extent cx="1057275" cy="1257300"/>
                  <wp:effectExtent l="0" t="0" r="9525" b="0"/>
                  <wp:docPr id="16" name="Рисунок 16" descr="base_23836_9744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9744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Урна для мусора</w:t>
            </w:r>
          </w:p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N 3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75"/>
              </w:rPr>
              <w:drawing>
                <wp:inline distT="0" distB="0" distL="0" distR="0">
                  <wp:extent cx="1571625" cy="1095375"/>
                  <wp:effectExtent l="0" t="0" r="9525" b="9525"/>
                  <wp:docPr id="17" name="Рисунок 17" descr="base_23836_97440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36_97440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Скамья без спинки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55"/>
              </w:rPr>
              <w:drawing>
                <wp:inline distT="0" distB="0" distL="0" distR="0">
                  <wp:extent cx="1771650" cy="847725"/>
                  <wp:effectExtent l="0" t="0" r="0" b="9525"/>
                  <wp:docPr id="18" name="Рисунок 18" descr="base_23836_97440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36_97440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Скамья со спинкой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91"/>
              </w:rPr>
              <w:drawing>
                <wp:inline distT="0" distB="0" distL="0" distR="0">
                  <wp:extent cx="2171700" cy="1295400"/>
                  <wp:effectExtent l="0" t="0" r="0" b="0"/>
                  <wp:docPr id="19" name="Рисунок 19" descr="base_23836_97440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836_97440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lastRenderedPageBreak/>
              <w:t>Диван парковый, с коваными элементами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4"/>
              </w:rPr>
              <w:drawing>
                <wp:inline distT="0" distB="0" distL="0" distR="0">
                  <wp:extent cx="1981200" cy="1209675"/>
                  <wp:effectExtent l="0" t="0" r="0" b="9525"/>
                  <wp:docPr id="20" name="Рисунок 20" descr="base_23836_9744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36_9744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Светодиодный уличный фонарь консольный N 1 (белый)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36"/>
              </w:rPr>
              <w:drawing>
                <wp:inline distT="0" distB="0" distL="0" distR="0">
                  <wp:extent cx="923925" cy="1866900"/>
                  <wp:effectExtent l="0" t="0" r="9525" b="0"/>
                  <wp:docPr id="21" name="Рисунок 21" descr="base_23836_9744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36_9744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Светодиодный уличный фонарь консольный N 2 (черный)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24"/>
              </w:rPr>
              <w:drawing>
                <wp:inline distT="0" distB="0" distL="0" distR="0">
                  <wp:extent cx="1000125" cy="1714500"/>
                  <wp:effectExtent l="0" t="0" r="9525" b="0"/>
                  <wp:docPr id="22" name="Рисунок 22" descr="base_23836_97440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36_97440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t>Светодиодный уличный консольный светильник N 2 (серый)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38"/>
              </w:rPr>
              <w:drawing>
                <wp:inline distT="0" distB="0" distL="0" distR="0">
                  <wp:extent cx="695325" cy="1905000"/>
                  <wp:effectExtent l="0" t="0" r="9525" b="0"/>
                  <wp:docPr id="23" name="Рисунок 23" descr="base_23836_97440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36_97440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C1D">
              <w:rPr>
                <w:sz w:val="28"/>
                <w:szCs w:val="28"/>
                <w:lang w:eastAsia="en-US"/>
              </w:rPr>
              <w:t>Асфальтовое покрытие с установкой бортового камня</w:t>
            </w:r>
          </w:p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noProof/>
                <w:position w:val="-138"/>
              </w:rPr>
            </w:pPr>
            <w:r w:rsidRPr="00AD0C1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76475" cy="1322817"/>
                  <wp:effectExtent l="0" t="0" r="0" b="0"/>
                  <wp:docPr id="24" name="Рисунок 24" descr="http://www.armlenstroy.ru/img/955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armlenstroy.ru/img/955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32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1D" w:rsidRPr="00AD0C1D" w:rsidTr="008F6823">
        <w:tc>
          <w:tcPr>
            <w:tcW w:w="2551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C1D">
              <w:rPr>
                <w:sz w:val="28"/>
                <w:szCs w:val="28"/>
                <w:lang w:eastAsia="en-US"/>
              </w:rPr>
              <w:lastRenderedPageBreak/>
              <w:t>Озеленение территории</w:t>
            </w:r>
          </w:p>
        </w:tc>
        <w:tc>
          <w:tcPr>
            <w:tcW w:w="6520" w:type="dxa"/>
          </w:tcPr>
          <w:p w:rsidR="00AD0C1D" w:rsidRPr="00AD0C1D" w:rsidRDefault="00AD0C1D" w:rsidP="00AD0C1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noProof/>
              </w:rPr>
            </w:pPr>
            <w:r w:rsidRPr="00AD0C1D">
              <w:rPr>
                <w:rFonts w:ascii="Arial" w:hAnsi="Arial" w:cs="Arial"/>
                <w:noProof/>
              </w:rPr>
              <w:drawing>
                <wp:inline distT="0" distB="0" distL="0" distR="0">
                  <wp:extent cx="2616245" cy="1743075"/>
                  <wp:effectExtent l="0" t="0" r="0" b="0"/>
                  <wp:docPr id="25" name="Рисунок 25" descr="Картинки по запросу озеленение террито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озеленение террито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341" cy="174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0C1D" w:rsidRPr="00AD0C1D" w:rsidRDefault="00AD0C1D" w:rsidP="00AD0C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0C1D">
        <w:rPr>
          <w:sz w:val="28"/>
          <w:szCs w:val="28"/>
        </w:rPr>
        <w:t>Заместитель главы города Прокопьевска</w:t>
      </w:r>
    </w:p>
    <w:p w:rsidR="00AD0C1D" w:rsidRPr="00AD0C1D" w:rsidRDefault="00AD0C1D" w:rsidP="00AD0C1D">
      <w:pPr>
        <w:widowControl w:val="0"/>
        <w:autoSpaceDE w:val="0"/>
        <w:autoSpaceDN w:val="0"/>
        <w:rPr>
          <w:sz w:val="28"/>
          <w:szCs w:val="28"/>
        </w:rPr>
      </w:pPr>
      <w:r w:rsidRPr="00AD0C1D">
        <w:rPr>
          <w:sz w:val="28"/>
          <w:szCs w:val="28"/>
        </w:rPr>
        <w:t>по ЖКХ                                                                                             Т.В. Давыдова</w:t>
      </w:r>
    </w:p>
    <w:p w:rsidR="00AD0C1D" w:rsidRPr="00AD0C1D" w:rsidRDefault="00AD0C1D" w:rsidP="00AD0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304FB" w:rsidRDefault="00E304FB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00DFD" w:rsidRDefault="00E00DFD" w:rsidP="00E87FCF">
      <w:pPr>
        <w:widowControl w:val="0"/>
        <w:autoSpaceDE w:val="0"/>
        <w:autoSpaceDN w:val="0"/>
        <w:rPr>
          <w:sz w:val="28"/>
          <w:szCs w:val="28"/>
        </w:rPr>
        <w:sectPr w:rsidR="00E00DFD" w:rsidSect="00FA3867">
          <w:headerReference w:type="default" r:id="rId23"/>
          <w:pgSz w:w="11906" w:h="16838" w:code="9"/>
          <w:pgMar w:top="1134" w:right="851" w:bottom="993" w:left="1418" w:header="709" w:footer="680" w:gutter="0"/>
          <w:pgNumType w:start="1"/>
          <w:cols w:space="708"/>
          <w:titlePg/>
          <w:docGrid w:linePitch="360"/>
        </w:sectPr>
      </w:pPr>
    </w:p>
    <w:p w:rsidR="00762E18" w:rsidRDefault="00AD0C1D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62E18" w:rsidRDefault="00762E18" w:rsidP="00100AB5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C233E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FC233E">
        <w:rPr>
          <w:sz w:val="28"/>
          <w:szCs w:val="28"/>
        </w:rPr>
        <w:t>12</w:t>
      </w:r>
      <w:r>
        <w:rPr>
          <w:sz w:val="28"/>
          <w:szCs w:val="28"/>
        </w:rPr>
        <w:t xml:space="preserve"> 2019 г. №</w:t>
      </w:r>
      <w:r w:rsidR="00FC233E">
        <w:rPr>
          <w:sz w:val="28"/>
          <w:szCs w:val="28"/>
        </w:rPr>
        <w:t>186-п</w:t>
      </w:r>
    </w:p>
    <w:p w:rsidR="00762E18" w:rsidRPr="00BB4627" w:rsidRDefault="00762E18" w:rsidP="00762E18">
      <w:pPr>
        <w:autoSpaceDE w:val="0"/>
        <w:autoSpaceDN w:val="0"/>
        <w:adjustRightInd w:val="0"/>
        <w:spacing w:line="18" w:lineRule="atLeast"/>
        <w:jc w:val="right"/>
        <w:outlineLvl w:val="0"/>
        <w:rPr>
          <w:b/>
          <w:sz w:val="16"/>
          <w:szCs w:val="16"/>
        </w:rPr>
      </w:pPr>
    </w:p>
    <w:p w:rsidR="00762E18" w:rsidRDefault="00762E18" w:rsidP="00762E18">
      <w:pPr>
        <w:autoSpaceDE w:val="0"/>
        <w:autoSpaceDN w:val="0"/>
        <w:adjustRightInd w:val="0"/>
        <w:spacing w:line="18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82248">
        <w:rPr>
          <w:b/>
          <w:sz w:val="28"/>
          <w:szCs w:val="28"/>
        </w:rPr>
        <w:t xml:space="preserve">Ресурсное обеспечение реализации </w:t>
      </w:r>
      <w:r>
        <w:rPr>
          <w:b/>
          <w:sz w:val="28"/>
          <w:szCs w:val="28"/>
        </w:rPr>
        <w:t>муниципальной</w:t>
      </w:r>
      <w:r w:rsidRPr="00D82248">
        <w:rPr>
          <w:b/>
          <w:sz w:val="28"/>
          <w:szCs w:val="28"/>
        </w:rPr>
        <w:t xml:space="preserve"> программы 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Реализация муниципальной программы  запланирована на 2018</w:t>
      </w:r>
      <w:r w:rsidR="0023302E">
        <w:rPr>
          <w:sz w:val="26"/>
          <w:szCs w:val="26"/>
        </w:rPr>
        <w:t>-2019 годы и плановый период 2020</w:t>
      </w:r>
      <w:r w:rsidRPr="00BB4627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BB4627">
        <w:rPr>
          <w:sz w:val="26"/>
          <w:szCs w:val="26"/>
        </w:rPr>
        <w:t xml:space="preserve"> годов.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Ресурсное обеспечение реализации муниципальной программы осуществляется за счет средств: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федерального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областного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местного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иных не запрещенных законодательством источников финансирования: средства юридических и физических лиц.</w:t>
      </w:r>
    </w:p>
    <w:p w:rsidR="00762E18" w:rsidRPr="00BB4627" w:rsidRDefault="00762E18" w:rsidP="00762E18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15565" w:type="dxa"/>
        <w:tblLayout w:type="fixed"/>
        <w:tblLook w:val="04A0"/>
      </w:tblPr>
      <w:tblGrid>
        <w:gridCol w:w="567"/>
        <w:gridCol w:w="3119"/>
        <w:gridCol w:w="3686"/>
        <w:gridCol w:w="1276"/>
        <w:gridCol w:w="1275"/>
        <w:gridCol w:w="1276"/>
        <w:gridCol w:w="1134"/>
        <w:gridCol w:w="1077"/>
        <w:gridCol w:w="1077"/>
        <w:gridCol w:w="1078"/>
      </w:tblGrid>
      <w:tr w:rsidR="00762E18" w:rsidRPr="004F41BA" w:rsidTr="00762E1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Объем финансовых ресурсов, тыс.руб.</w:t>
            </w:r>
          </w:p>
        </w:tc>
      </w:tr>
      <w:tr w:rsidR="00762E18" w:rsidRPr="004F41BA" w:rsidTr="00762E18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100AB5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100AB5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762E18" w:rsidRPr="00442E91" w:rsidTr="00762E18">
        <w:trPr>
          <w:trHeight w:val="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D82248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4"/>
                <w:szCs w:val="24"/>
              </w:rPr>
            </w:pPr>
            <w:r w:rsidRPr="00100AB5">
              <w:rPr>
                <w:color w:val="000000"/>
                <w:sz w:val="24"/>
                <w:szCs w:val="24"/>
              </w:rPr>
              <w:t>«Формирование современной городской среды города Прокопьевска» на 2018-2022 годы» всего, в том числе: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58 253,29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98 775,52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25 825,90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30 023,99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82 690,86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16 442,38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2 557,45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12 325,90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8 879,90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9 472,07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4 055,14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E18" w:rsidRPr="00100AB5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100AB5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55 189,14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74 601,62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24 725,90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28 361,76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61 687,05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15 532,08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1 904,75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11 725,90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8 388,28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7 054,67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4 055,14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100AB5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100AB5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3 064,15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24 173,90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62E18" w:rsidRPr="00442E91" w:rsidTr="00762E1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1 662,22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21 103,81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910,30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652,70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D82248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sz w:val="22"/>
                <w:szCs w:val="22"/>
              </w:rPr>
            </w:pPr>
            <w:r w:rsidRPr="00100AB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491,62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D933E9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2 417,40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100AB5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100AB5">
              <w:rPr>
                <w:color w:val="000000"/>
                <w:sz w:val="22"/>
                <w:szCs w:val="22"/>
              </w:rPr>
              <w:t>500,0</w:t>
            </w:r>
          </w:p>
        </w:tc>
      </w:tr>
    </w:tbl>
    <w:p w:rsidR="00762E18" w:rsidRDefault="00762E18" w:rsidP="00762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E00DFD" w:rsidRDefault="00762E18" w:rsidP="00762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Т.В. Давыдова</w:t>
      </w:r>
    </w:p>
    <w:p w:rsidR="00E00DFD" w:rsidRDefault="00E00DFD" w:rsidP="00E87FCF">
      <w:pPr>
        <w:widowControl w:val="0"/>
        <w:autoSpaceDE w:val="0"/>
        <w:autoSpaceDN w:val="0"/>
        <w:rPr>
          <w:sz w:val="28"/>
          <w:szCs w:val="28"/>
        </w:rPr>
        <w:sectPr w:rsidR="00E00DFD" w:rsidSect="00762E18">
          <w:pgSz w:w="16838" w:h="11906" w:orient="landscape" w:code="9"/>
          <w:pgMar w:top="-374" w:right="720" w:bottom="567" w:left="720" w:header="709" w:footer="680" w:gutter="0"/>
          <w:pgNumType w:start="1"/>
          <w:cols w:space="708"/>
          <w:titlePg/>
          <w:docGrid w:linePitch="360"/>
        </w:sectPr>
      </w:pP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B17B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B17B2">
        <w:rPr>
          <w:sz w:val="28"/>
          <w:szCs w:val="28"/>
        </w:rPr>
        <w:t>к постановлению администрации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B17B2">
        <w:rPr>
          <w:sz w:val="28"/>
          <w:szCs w:val="28"/>
        </w:rPr>
        <w:t>города Прокопьевска</w:t>
      </w:r>
    </w:p>
    <w:p w:rsidR="000B17B2" w:rsidRPr="000B17B2" w:rsidRDefault="000B17B2" w:rsidP="000B17B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C233E">
        <w:rPr>
          <w:sz w:val="28"/>
          <w:szCs w:val="28"/>
          <w:u w:val="single"/>
        </w:rPr>
        <w:t>«</w:t>
      </w:r>
      <w:r w:rsidR="00FC233E" w:rsidRPr="00FC233E">
        <w:rPr>
          <w:sz w:val="28"/>
          <w:szCs w:val="28"/>
          <w:u w:val="single"/>
        </w:rPr>
        <w:t>16»  12</w:t>
      </w:r>
      <w:r w:rsidRPr="00FC233E">
        <w:rPr>
          <w:sz w:val="28"/>
          <w:szCs w:val="28"/>
          <w:u w:val="single"/>
        </w:rPr>
        <w:t>2019 г.</w:t>
      </w:r>
      <w:r w:rsidRPr="000B17B2">
        <w:rPr>
          <w:sz w:val="28"/>
          <w:szCs w:val="28"/>
        </w:rPr>
        <w:t xml:space="preserve"> № </w:t>
      </w:r>
      <w:r w:rsidR="00FC233E">
        <w:rPr>
          <w:sz w:val="28"/>
          <w:szCs w:val="28"/>
        </w:rPr>
        <w:t>186</w:t>
      </w:r>
      <w:bookmarkStart w:id="0" w:name="_GoBack"/>
      <w:bookmarkEnd w:id="0"/>
      <w:r w:rsidRPr="000B17B2">
        <w:rPr>
          <w:sz w:val="28"/>
          <w:szCs w:val="28"/>
        </w:rPr>
        <w:t xml:space="preserve">-п  </w:t>
      </w: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12. Мероприятия по инвентаризации уровня благоустройства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индивидуальных жилых домов и земельных участков,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предоставленных для их размещения, с заключением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по результатам инвентаризации соглашений с собственниками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(пользователями) указанных домов (земельных участков) об их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благоустройстве не позднее 2024 года в соответствии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с требованиями утвержденных в муниципальном образовании</w:t>
      </w: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17B2">
        <w:rPr>
          <w:b/>
          <w:bCs/>
          <w:sz w:val="28"/>
          <w:szCs w:val="28"/>
        </w:rPr>
        <w:t>правил благоустройства</w:t>
      </w: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153"/>
        <w:gridCol w:w="2835"/>
      </w:tblGrid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N п/п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Срок реализации</w:t>
            </w:r>
          </w:p>
        </w:tc>
      </w:tr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11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Утверждение состава и регламента работы комиссии по проведению инвентаризации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2 квартал 20</w:t>
            </w:r>
            <w:r>
              <w:rPr>
                <w:sz w:val="28"/>
                <w:szCs w:val="28"/>
              </w:rPr>
              <w:t>20</w:t>
            </w:r>
            <w:r w:rsidRPr="000B17B2">
              <w:rPr>
                <w:sz w:val="28"/>
                <w:szCs w:val="28"/>
              </w:rPr>
              <w:t xml:space="preserve"> года</w:t>
            </w:r>
          </w:p>
        </w:tc>
      </w:tr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22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Утверждение графика проведения инвентаризации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2 квартал 20</w:t>
            </w:r>
            <w:r>
              <w:rPr>
                <w:sz w:val="28"/>
                <w:szCs w:val="28"/>
              </w:rPr>
              <w:t>20</w:t>
            </w:r>
            <w:r w:rsidRPr="000B17B2">
              <w:rPr>
                <w:sz w:val="28"/>
                <w:szCs w:val="28"/>
              </w:rPr>
              <w:t xml:space="preserve"> года</w:t>
            </w:r>
          </w:p>
        </w:tc>
      </w:tr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33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Размещение графика проведения инвентаризации в информационно-телекоммуникационной сети Интернет на официальном сайте администрации города Прокопьевска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не позднее 5 рабочих дней со дня утверждения графика проведения инвентаризации</w:t>
            </w:r>
          </w:p>
        </w:tc>
      </w:tr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44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Фактическое обследование территории и расположенных на ней элементов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в соответствии с графиком проведения инвентаризации</w:t>
            </w:r>
          </w:p>
        </w:tc>
      </w:tr>
      <w:tr w:rsidR="000B17B2" w:rsidRPr="000B17B2" w:rsidTr="008F6823">
        <w:tc>
          <w:tcPr>
            <w:tcW w:w="510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55</w:t>
            </w:r>
          </w:p>
        </w:tc>
        <w:tc>
          <w:tcPr>
            <w:tcW w:w="6153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Утверждение паспорта благоустройства территории</w:t>
            </w:r>
          </w:p>
        </w:tc>
        <w:tc>
          <w:tcPr>
            <w:tcW w:w="2835" w:type="dxa"/>
          </w:tcPr>
          <w:p w:rsidR="000B17B2" w:rsidRPr="000B17B2" w:rsidRDefault="000B17B2" w:rsidP="000B17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7B2">
              <w:rPr>
                <w:sz w:val="28"/>
                <w:szCs w:val="28"/>
              </w:rPr>
              <w:t>в течение 15 рабочих дней с даты проведения инвентаризации</w:t>
            </w:r>
          </w:p>
        </w:tc>
      </w:tr>
    </w:tbl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</w:p>
    <w:p w:rsidR="000B17B2" w:rsidRPr="000B17B2" w:rsidRDefault="000B17B2" w:rsidP="000B17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17B2">
        <w:rPr>
          <w:sz w:val="28"/>
          <w:szCs w:val="28"/>
        </w:rPr>
        <w:t>Заместитель главы города Прокопьевска</w:t>
      </w:r>
    </w:p>
    <w:p w:rsidR="000B17B2" w:rsidRPr="000B17B2" w:rsidRDefault="000B17B2" w:rsidP="000B17B2">
      <w:pPr>
        <w:widowControl w:val="0"/>
        <w:autoSpaceDE w:val="0"/>
        <w:autoSpaceDN w:val="0"/>
        <w:rPr>
          <w:sz w:val="28"/>
          <w:szCs w:val="28"/>
        </w:rPr>
      </w:pPr>
      <w:r w:rsidRPr="000B17B2">
        <w:rPr>
          <w:sz w:val="28"/>
          <w:szCs w:val="28"/>
        </w:rPr>
        <w:t>по ЖКХ                                                                                             Т.В. Давыдова</w:t>
      </w:r>
    </w:p>
    <w:p w:rsidR="00995C6F" w:rsidRDefault="00995C6F" w:rsidP="00100AB5">
      <w:pPr>
        <w:widowControl w:val="0"/>
        <w:autoSpaceDE w:val="0"/>
        <w:autoSpaceDN w:val="0"/>
        <w:rPr>
          <w:sz w:val="28"/>
          <w:szCs w:val="28"/>
        </w:rPr>
      </w:pPr>
    </w:p>
    <w:sectPr w:rsidR="00995C6F" w:rsidSect="00100AB5">
      <w:pgSz w:w="11906" w:h="16838" w:code="9"/>
      <w:pgMar w:top="1134" w:right="851" w:bottom="993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E7" w:rsidRPr="003413DE" w:rsidRDefault="000769E7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1">
    <w:p w:rsidR="000769E7" w:rsidRPr="003413DE" w:rsidRDefault="000769E7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E7" w:rsidRPr="003413DE" w:rsidRDefault="000769E7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1">
    <w:p w:rsidR="000769E7" w:rsidRPr="003413DE" w:rsidRDefault="000769E7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362536"/>
      <w:docPartObj>
        <w:docPartGallery w:val="Page Numbers (Top of Page)"/>
        <w:docPartUnique/>
      </w:docPartObj>
    </w:sdtPr>
    <w:sdtContent>
      <w:p w:rsidR="00B52FF2" w:rsidRDefault="00BA4A21">
        <w:pPr>
          <w:pStyle w:val="a3"/>
          <w:jc w:val="center"/>
        </w:pPr>
        <w:r>
          <w:rPr>
            <w:noProof/>
          </w:rPr>
          <w:fldChar w:fldCharType="begin"/>
        </w:r>
        <w:r w:rsidR="00B52FF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E7A1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52FF2" w:rsidRPr="00AB5CAF" w:rsidRDefault="00B52FF2" w:rsidP="004029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2A7012"/>
    <w:multiLevelType w:val="hybridMultilevel"/>
    <w:tmpl w:val="126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2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5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8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9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1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6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37"/>
  </w:num>
  <w:num w:numId="4">
    <w:abstractNumId w:val="27"/>
  </w:num>
  <w:num w:numId="5">
    <w:abstractNumId w:val="16"/>
  </w:num>
  <w:num w:numId="6">
    <w:abstractNumId w:val="13"/>
  </w:num>
  <w:num w:numId="7">
    <w:abstractNumId w:val="35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34"/>
  </w:num>
  <w:num w:numId="13">
    <w:abstractNumId w:val="18"/>
  </w:num>
  <w:num w:numId="14">
    <w:abstractNumId w:val="32"/>
  </w:num>
  <w:num w:numId="15">
    <w:abstractNumId w:val="2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0"/>
  </w:num>
  <w:num w:numId="30">
    <w:abstractNumId w:val="28"/>
  </w:num>
  <w:num w:numId="31">
    <w:abstractNumId w:val="11"/>
  </w:num>
  <w:num w:numId="32">
    <w:abstractNumId w:val="12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9"/>
  </w:num>
  <w:num w:numId="38">
    <w:abstractNumId w:val="31"/>
  </w:num>
  <w:num w:numId="39">
    <w:abstractNumId w:val="10"/>
  </w:num>
  <w:num w:numId="40">
    <w:abstractNumId w:val="36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CC8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3D9E"/>
    <w:rsid w:val="000447F2"/>
    <w:rsid w:val="00044B5D"/>
    <w:rsid w:val="0004526D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930"/>
    <w:rsid w:val="00075C89"/>
    <w:rsid w:val="00075DED"/>
    <w:rsid w:val="00076092"/>
    <w:rsid w:val="000769E7"/>
    <w:rsid w:val="000770EE"/>
    <w:rsid w:val="00077A0E"/>
    <w:rsid w:val="00077AF8"/>
    <w:rsid w:val="0008039F"/>
    <w:rsid w:val="00080601"/>
    <w:rsid w:val="000818DC"/>
    <w:rsid w:val="000822F9"/>
    <w:rsid w:val="0008249A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5EB5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7B2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D7889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0AB5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0E32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8CA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02E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809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3F54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1CE7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391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859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1B51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A16"/>
    <w:rsid w:val="003C6DC8"/>
    <w:rsid w:val="003C76C1"/>
    <w:rsid w:val="003C7C3D"/>
    <w:rsid w:val="003D0A98"/>
    <w:rsid w:val="003D20C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676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2F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3743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45B2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463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0E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5BE"/>
    <w:rsid w:val="006A279D"/>
    <w:rsid w:val="006A2B30"/>
    <w:rsid w:val="006A3256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4C2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E7A17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2F55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2E18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2EA6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0C59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7A0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0ED0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590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8FD"/>
    <w:rsid w:val="008A7B8F"/>
    <w:rsid w:val="008B2373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136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12B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87D"/>
    <w:rsid w:val="00961CCF"/>
    <w:rsid w:val="009620F9"/>
    <w:rsid w:val="009627B9"/>
    <w:rsid w:val="009630EB"/>
    <w:rsid w:val="009637CC"/>
    <w:rsid w:val="00964126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716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C72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E4B"/>
    <w:rsid w:val="00A62F51"/>
    <w:rsid w:val="00A63234"/>
    <w:rsid w:val="00A63C1E"/>
    <w:rsid w:val="00A65F57"/>
    <w:rsid w:val="00A66744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0C1D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265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B04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2FF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C60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A21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46A6"/>
    <w:rsid w:val="00C06103"/>
    <w:rsid w:val="00C073E0"/>
    <w:rsid w:val="00C07DE2"/>
    <w:rsid w:val="00C10D5B"/>
    <w:rsid w:val="00C11216"/>
    <w:rsid w:val="00C1266B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1D3"/>
    <w:rsid w:val="00CB4596"/>
    <w:rsid w:val="00CB48C1"/>
    <w:rsid w:val="00CB48F5"/>
    <w:rsid w:val="00CB4A1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E45"/>
    <w:rsid w:val="00CC2FBE"/>
    <w:rsid w:val="00CC30FD"/>
    <w:rsid w:val="00CC31F9"/>
    <w:rsid w:val="00CC3326"/>
    <w:rsid w:val="00CC3B58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AEF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3D7F"/>
    <w:rsid w:val="00D24A6A"/>
    <w:rsid w:val="00D24FA2"/>
    <w:rsid w:val="00D26C12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15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870F4"/>
    <w:rsid w:val="00D90035"/>
    <w:rsid w:val="00D9033A"/>
    <w:rsid w:val="00D92A83"/>
    <w:rsid w:val="00D93081"/>
    <w:rsid w:val="00D933E9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2B58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66E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4698"/>
    <w:rsid w:val="00DC49E3"/>
    <w:rsid w:val="00DC6B8A"/>
    <w:rsid w:val="00DD0600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1E21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0DFD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1638B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715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7E3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2562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44C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5A7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3C94"/>
    <w:rsid w:val="00F03E9D"/>
    <w:rsid w:val="00F04684"/>
    <w:rsid w:val="00F05369"/>
    <w:rsid w:val="00F05596"/>
    <w:rsid w:val="00F07428"/>
    <w:rsid w:val="00F07566"/>
    <w:rsid w:val="00F07B5A"/>
    <w:rsid w:val="00F12762"/>
    <w:rsid w:val="00F12AA2"/>
    <w:rsid w:val="00F12B01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376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2944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42A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124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33E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http://internet.garant.ru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5E23-D815-47E2-9A41-8BE41122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26396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коростина</cp:lastModifiedBy>
  <cp:revision>9</cp:revision>
  <cp:lastPrinted>2019-11-26T08:14:00Z</cp:lastPrinted>
  <dcterms:created xsi:type="dcterms:W3CDTF">2019-12-17T09:12:00Z</dcterms:created>
  <dcterms:modified xsi:type="dcterms:W3CDTF">2019-12-17T10:17:00Z</dcterms:modified>
</cp:coreProperties>
</file>