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5F5" w:rsidRDefault="00EB25F5" w:rsidP="00EB25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Численность избирателей</w:t>
      </w:r>
      <w:r w:rsidR="00651AD4">
        <w:rPr>
          <w:rFonts w:ascii="Times New Roman" w:hAnsi="Times New Roman" w:cs="Times New Roman"/>
          <w:sz w:val="32"/>
          <w:szCs w:val="32"/>
        </w:rPr>
        <w:t>, участников референдума, зарегистрированных на территории</w:t>
      </w:r>
      <w:r>
        <w:rPr>
          <w:rFonts w:ascii="Times New Roman" w:hAnsi="Times New Roman" w:cs="Times New Roman"/>
          <w:sz w:val="32"/>
          <w:szCs w:val="32"/>
        </w:rPr>
        <w:t xml:space="preserve"> Центрального района </w:t>
      </w:r>
      <w:r w:rsidR="00651AD4">
        <w:rPr>
          <w:rFonts w:ascii="Times New Roman" w:hAnsi="Times New Roman" w:cs="Times New Roman"/>
          <w:sz w:val="32"/>
          <w:szCs w:val="32"/>
        </w:rPr>
        <w:t xml:space="preserve">Прокопьевского городского округа </w:t>
      </w:r>
      <w:r>
        <w:rPr>
          <w:rFonts w:ascii="Times New Roman" w:hAnsi="Times New Roman" w:cs="Times New Roman"/>
          <w:sz w:val="32"/>
          <w:szCs w:val="32"/>
        </w:rPr>
        <w:t>по состоянию на 01.01.2019 год:</w:t>
      </w:r>
      <w:r w:rsidR="00651AD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47441 избирателей.</w:t>
      </w:r>
    </w:p>
    <w:p w:rsidR="00651AD4" w:rsidRPr="00EB25F5" w:rsidRDefault="00651AD4" w:rsidP="00EB25F5">
      <w:pPr>
        <w:rPr>
          <w:rFonts w:ascii="Times New Roman" w:hAnsi="Times New Roman" w:cs="Times New Roman"/>
          <w:sz w:val="32"/>
          <w:szCs w:val="32"/>
        </w:rPr>
      </w:pPr>
    </w:p>
    <w:p w:rsidR="00EB25F5" w:rsidRDefault="00EB25F5" w:rsidP="00EB25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Численность избирателей </w:t>
      </w:r>
      <w:r w:rsidR="00651AD4">
        <w:rPr>
          <w:rFonts w:ascii="Times New Roman" w:hAnsi="Times New Roman" w:cs="Times New Roman"/>
          <w:sz w:val="32"/>
          <w:szCs w:val="32"/>
        </w:rPr>
        <w:t xml:space="preserve">участников референдума, зарегистрированных на территории </w:t>
      </w:r>
      <w:proofErr w:type="spellStart"/>
      <w:r w:rsidR="00651AD4">
        <w:rPr>
          <w:rFonts w:ascii="Times New Roman" w:hAnsi="Times New Roman" w:cs="Times New Roman"/>
          <w:sz w:val="32"/>
          <w:szCs w:val="32"/>
        </w:rPr>
        <w:t>Зенковского</w:t>
      </w:r>
      <w:proofErr w:type="spellEnd"/>
      <w:r w:rsidR="00651AD4">
        <w:rPr>
          <w:rFonts w:ascii="Times New Roman" w:hAnsi="Times New Roman" w:cs="Times New Roman"/>
          <w:sz w:val="32"/>
          <w:szCs w:val="32"/>
        </w:rPr>
        <w:t xml:space="preserve"> района Прокопьевского городского округа по состоянию на 01.01.2019 год: </w:t>
      </w:r>
      <w:r>
        <w:rPr>
          <w:rFonts w:ascii="Times New Roman" w:hAnsi="Times New Roman" w:cs="Times New Roman"/>
          <w:sz w:val="32"/>
          <w:szCs w:val="32"/>
        </w:rPr>
        <w:t>47562 избирателей.</w:t>
      </w:r>
    </w:p>
    <w:p w:rsidR="00651AD4" w:rsidRPr="00EB25F5" w:rsidRDefault="00651AD4" w:rsidP="00EB25F5">
      <w:pPr>
        <w:rPr>
          <w:rFonts w:ascii="Times New Roman" w:hAnsi="Times New Roman" w:cs="Times New Roman"/>
          <w:sz w:val="32"/>
          <w:szCs w:val="32"/>
        </w:rPr>
      </w:pPr>
    </w:p>
    <w:p w:rsidR="00EB25F5" w:rsidRPr="00EB25F5" w:rsidRDefault="00651AD4" w:rsidP="00651AD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Численность избирателей участников референдума, зарегистрированных на территории Рудничного района Прокопьевского городского округа по состоянию на 01.01.2019 год: </w:t>
      </w:r>
      <w:r w:rsidRPr="00651AD4">
        <w:rPr>
          <w:rFonts w:ascii="Times New Roman" w:hAnsi="Times New Roman" w:cs="Times New Roman"/>
          <w:sz w:val="32"/>
          <w:szCs w:val="32"/>
        </w:rPr>
        <w:t>49834</w:t>
      </w:r>
      <w:r>
        <w:rPr>
          <w:rFonts w:ascii="Times New Roman" w:hAnsi="Times New Roman" w:cs="Times New Roman"/>
          <w:sz w:val="32"/>
          <w:szCs w:val="32"/>
        </w:rPr>
        <w:t xml:space="preserve"> избирателей.</w:t>
      </w:r>
    </w:p>
    <w:p w:rsidR="00EB25F5" w:rsidRPr="00EB25F5" w:rsidRDefault="00EB25F5" w:rsidP="00EB25F5"/>
    <w:sectPr w:rsidR="00EB25F5" w:rsidRPr="00EB25F5" w:rsidSect="00697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25F5"/>
    <w:rsid w:val="00651AD4"/>
    <w:rsid w:val="00697411"/>
    <w:rsid w:val="00EB2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Попкова</dc:creator>
  <cp:keywords/>
  <dc:description/>
  <cp:lastModifiedBy>Попкова</cp:lastModifiedBy>
  <cp:revision>1</cp:revision>
  <dcterms:created xsi:type="dcterms:W3CDTF">2019-04-29T03:53:00Z</dcterms:created>
  <dcterms:modified xsi:type="dcterms:W3CDTF">2019-04-29T05:58:00Z</dcterms:modified>
</cp:coreProperties>
</file>