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60" w:rsidRPr="007A0159" w:rsidRDefault="00165860" w:rsidP="00165860">
      <w:pPr>
        <w:pStyle w:val="1"/>
        <w:tabs>
          <w:tab w:val="left" w:pos="0"/>
        </w:tabs>
        <w:jc w:val="center"/>
        <w:rPr>
          <w:b/>
          <w:bCs/>
          <w:caps/>
        </w:rPr>
      </w:pPr>
      <w:r w:rsidRPr="007A0159">
        <w:rPr>
          <w:b/>
          <w:bCs/>
          <w:caps/>
        </w:rPr>
        <w:t>Решение</w:t>
      </w:r>
    </w:p>
    <w:p w:rsidR="00165860" w:rsidRPr="007A0159" w:rsidRDefault="00165860" w:rsidP="00165860">
      <w:pPr>
        <w:pStyle w:val="1"/>
        <w:tabs>
          <w:tab w:val="left" w:pos="0"/>
        </w:tabs>
        <w:ind w:right="282"/>
        <w:jc w:val="center"/>
        <w:rPr>
          <w:szCs w:val="28"/>
        </w:rPr>
      </w:pPr>
      <w:r w:rsidRPr="007A0159">
        <w:t xml:space="preserve">заседания комиссии для проведения конкурса на замещение вакантной должности </w:t>
      </w:r>
      <w:r>
        <w:t xml:space="preserve">муниципальной службы главного специалиста Управления образования </w:t>
      </w:r>
      <w:r w:rsidRPr="007A0159">
        <w:t>администрации города Прокопьевска</w:t>
      </w:r>
    </w:p>
    <w:p w:rsidR="00165860" w:rsidRDefault="00165860" w:rsidP="00165860"/>
    <w:p w:rsidR="00165860" w:rsidRPr="007A0159" w:rsidRDefault="00165860" w:rsidP="00165860"/>
    <w:p w:rsidR="00165860" w:rsidRPr="007A0159" w:rsidRDefault="00165860" w:rsidP="00165860">
      <w:pPr>
        <w:pStyle w:val="1"/>
        <w:tabs>
          <w:tab w:val="left" w:pos="0"/>
        </w:tabs>
        <w:ind w:right="282"/>
        <w:jc w:val="both"/>
        <w:rPr>
          <w:szCs w:val="28"/>
        </w:rPr>
      </w:pPr>
      <w:r w:rsidRPr="007A0159">
        <w:t xml:space="preserve">г. Прокопьевск                                                                                                  </w:t>
      </w:r>
      <w:r>
        <w:t>05.10.2023</w:t>
      </w:r>
      <w:r w:rsidRPr="007A0159">
        <w:t xml:space="preserve"> г.</w:t>
      </w:r>
    </w:p>
    <w:p w:rsidR="00165860" w:rsidRDefault="00165860" w:rsidP="00165860">
      <w:pPr>
        <w:ind w:right="282"/>
        <w:jc w:val="both"/>
        <w:rPr>
          <w:sz w:val="28"/>
          <w:szCs w:val="28"/>
        </w:rPr>
      </w:pPr>
    </w:p>
    <w:p w:rsidR="00165860" w:rsidRPr="007A0159" w:rsidRDefault="00165860" w:rsidP="00165860">
      <w:pPr>
        <w:ind w:right="282"/>
        <w:jc w:val="both"/>
        <w:rPr>
          <w:sz w:val="28"/>
        </w:rPr>
      </w:pPr>
    </w:p>
    <w:p w:rsidR="00165860" w:rsidRDefault="00165860" w:rsidP="00165860">
      <w:pPr>
        <w:tabs>
          <w:tab w:val="left" w:pos="10488"/>
        </w:tabs>
        <w:ind w:right="-2"/>
        <w:jc w:val="center"/>
        <w:rPr>
          <w:sz w:val="28"/>
        </w:rPr>
      </w:pPr>
      <w:r w:rsidRPr="007A0159">
        <w:rPr>
          <w:b/>
          <w:bCs/>
          <w:sz w:val="28"/>
        </w:rPr>
        <w:t>КОМИССИЯ РЕШИЛА:</w:t>
      </w:r>
      <w:r w:rsidRPr="007A0159">
        <w:rPr>
          <w:sz w:val="28"/>
        </w:rPr>
        <w:t xml:space="preserve"> </w:t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  <w:r w:rsidRPr="007A0159">
        <w:rPr>
          <w:sz w:val="28"/>
        </w:rPr>
        <w:softHyphen/>
      </w:r>
    </w:p>
    <w:p w:rsidR="00165860" w:rsidRPr="007A0159" w:rsidRDefault="00165860" w:rsidP="00165860">
      <w:pPr>
        <w:tabs>
          <w:tab w:val="left" w:pos="10488"/>
        </w:tabs>
        <w:ind w:right="-2"/>
        <w:jc w:val="center"/>
        <w:rPr>
          <w:sz w:val="28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165860" w:rsidRPr="00212C01" w:rsidTr="001911FD">
        <w:trPr>
          <w:trHeight w:val="316"/>
        </w:trPr>
        <w:tc>
          <w:tcPr>
            <w:tcW w:w="10506" w:type="dxa"/>
          </w:tcPr>
          <w:p w:rsidR="00165860" w:rsidRPr="007A0159" w:rsidRDefault="00165860" w:rsidP="001911FD">
            <w:pPr>
              <w:jc w:val="both"/>
              <w:rPr>
                <w:sz w:val="28"/>
                <w:lang/>
              </w:rPr>
            </w:pPr>
            <w:r w:rsidRPr="007A0159">
              <w:rPr>
                <w:sz w:val="28"/>
                <w:lang/>
              </w:rPr>
              <w:t xml:space="preserve">       </w:t>
            </w:r>
          </w:p>
          <w:tbl>
            <w:tblPr>
              <w:tblW w:w="10285" w:type="dxa"/>
              <w:tblInd w:w="2" w:type="dxa"/>
              <w:tblLook w:val="01E0" w:firstRow="1" w:lastRow="1" w:firstColumn="1" w:lastColumn="1" w:noHBand="0" w:noVBand="0"/>
            </w:tblPr>
            <w:tblGrid>
              <w:gridCol w:w="10285"/>
            </w:tblGrid>
            <w:tr w:rsidR="00165860" w:rsidRPr="00212C01" w:rsidTr="001911FD">
              <w:trPr>
                <w:trHeight w:val="316"/>
              </w:trPr>
              <w:tc>
                <w:tcPr>
                  <w:tcW w:w="10285" w:type="dxa"/>
                </w:tcPr>
                <w:p w:rsidR="00165860" w:rsidRPr="00B26AF7" w:rsidRDefault="00165860" w:rsidP="001911FD">
                  <w:pPr>
                    <w:jc w:val="both"/>
                    <w:rPr>
                      <w:sz w:val="28"/>
                      <w:szCs w:val="28"/>
                      <w:lang/>
                    </w:rPr>
                  </w:pPr>
                  <w:r>
                    <w:rPr>
                      <w:sz w:val="28"/>
                      <w:szCs w:val="28"/>
                      <w:lang/>
                    </w:rPr>
                    <w:t xml:space="preserve">     </w:t>
                  </w:r>
                  <w:r w:rsidRPr="00B26AF7">
                    <w:rPr>
                      <w:sz w:val="28"/>
                      <w:szCs w:val="28"/>
                      <w:lang/>
                    </w:rPr>
                    <w:t>По результатам голосования:</w:t>
                  </w:r>
                </w:p>
                <w:p w:rsidR="00165860" w:rsidRPr="00B26AF7" w:rsidRDefault="00165860" w:rsidP="001911FD">
                  <w:pPr>
                    <w:jc w:val="both"/>
                    <w:rPr>
                      <w:sz w:val="28"/>
                      <w:szCs w:val="28"/>
                    </w:rPr>
                  </w:pPr>
                  <w:r w:rsidRPr="00B26AF7">
                    <w:rPr>
                      <w:sz w:val="28"/>
                      <w:szCs w:val="28"/>
                      <w:lang/>
                    </w:rPr>
                    <w:t xml:space="preserve">     1. Признать победителем конкурса </w:t>
                  </w:r>
                  <w:r w:rsidRPr="00B26AF7">
                    <w:rPr>
                      <w:sz w:val="28"/>
                      <w:szCs w:val="28"/>
                    </w:rPr>
                    <w:t xml:space="preserve">на замещение вакантной должности муниципальной службы </w:t>
                  </w:r>
                  <w:r>
                    <w:rPr>
                      <w:sz w:val="28"/>
                      <w:szCs w:val="28"/>
                    </w:rPr>
                    <w:t xml:space="preserve">главного специалиста </w:t>
                  </w:r>
                  <w:r w:rsidRPr="00B26AF7">
                    <w:rPr>
                      <w:sz w:val="28"/>
                      <w:szCs w:val="28"/>
                    </w:rPr>
                    <w:t xml:space="preserve">Управления образования администрации города Прокопьевска </w:t>
                  </w:r>
                  <w:r>
                    <w:rPr>
                      <w:sz w:val="28"/>
                      <w:szCs w:val="28"/>
                    </w:rPr>
                    <w:t>Сычеву Наталью Андреевну</w:t>
                  </w:r>
                  <w:r w:rsidRPr="00B26AF7">
                    <w:rPr>
                      <w:sz w:val="28"/>
                      <w:szCs w:val="28"/>
                    </w:rPr>
                    <w:t xml:space="preserve">. </w:t>
                  </w:r>
                </w:p>
                <w:p w:rsidR="00165860" w:rsidRPr="009E355B" w:rsidRDefault="00165860" w:rsidP="001911FD">
                  <w:pPr>
                    <w:jc w:val="both"/>
                    <w:rPr>
                      <w:sz w:val="28"/>
                      <w:szCs w:val="28"/>
                    </w:rPr>
                  </w:pPr>
                  <w:r w:rsidRPr="00B26AF7">
                    <w:rPr>
                      <w:sz w:val="28"/>
                      <w:szCs w:val="28"/>
                    </w:rPr>
                    <w:t xml:space="preserve">     2. Включить в кадровый резерв для замещения вакантных должностей муниципальной службы Управления образования администрации города Прокопьевска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Саткину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Евгению Алексеевну</w:t>
                  </w:r>
                  <w:r w:rsidRPr="00B26AF7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65860" w:rsidRPr="00D27A98" w:rsidRDefault="00165860" w:rsidP="001911FD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165860" w:rsidRDefault="00165860" w:rsidP="00165860">
      <w:pPr>
        <w:tabs>
          <w:tab w:val="left" w:pos="10488"/>
        </w:tabs>
        <w:ind w:right="-2"/>
        <w:rPr>
          <w:sz w:val="28"/>
        </w:rPr>
      </w:pPr>
      <w:r>
        <w:rPr>
          <w:sz w:val="28"/>
        </w:rPr>
        <w:t xml:space="preserve">       </w:t>
      </w:r>
    </w:p>
    <w:p w:rsidR="00165860" w:rsidRDefault="00165860" w:rsidP="00165860">
      <w:pPr>
        <w:tabs>
          <w:tab w:val="left" w:pos="10488"/>
        </w:tabs>
        <w:ind w:right="-2"/>
        <w:rPr>
          <w:sz w:val="28"/>
        </w:rPr>
      </w:pPr>
    </w:p>
    <w:p w:rsidR="00165860" w:rsidRPr="005D5F77" w:rsidRDefault="00165860" w:rsidP="0016586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/>
        </w:rPr>
        <w:t xml:space="preserve">Председатель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Н.Б. Матвеева</w:t>
      </w:r>
    </w:p>
    <w:p w:rsidR="00165860" w:rsidRDefault="00165860" w:rsidP="00165860">
      <w:pPr>
        <w:jc w:val="both"/>
        <w:rPr>
          <w:sz w:val="28"/>
          <w:szCs w:val="28"/>
          <w:lang/>
        </w:rPr>
      </w:pPr>
    </w:p>
    <w:p w:rsidR="00165860" w:rsidRPr="00F568B6" w:rsidRDefault="00165860" w:rsidP="0016586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568B6">
        <w:rPr>
          <w:rFonts w:eastAsia="Calibri"/>
          <w:sz w:val="28"/>
          <w:szCs w:val="28"/>
          <w:lang w:eastAsia="en-US"/>
        </w:rPr>
        <w:t xml:space="preserve">Секретарь комиссии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Е.А. Деменкова</w:t>
      </w:r>
      <w:r w:rsidRPr="00F568B6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</w:p>
    <w:p w:rsidR="00165860" w:rsidRPr="00F568B6" w:rsidRDefault="00165860" w:rsidP="0016586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165860" w:rsidRPr="00F568B6" w:rsidRDefault="00165860" w:rsidP="0016586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F568B6">
        <w:rPr>
          <w:rFonts w:eastAsia="Calibri"/>
          <w:sz w:val="28"/>
          <w:szCs w:val="28"/>
          <w:lang w:eastAsia="en-US"/>
        </w:rPr>
        <w:t xml:space="preserve">                </w:t>
      </w:r>
    </w:p>
    <w:p w:rsidR="00165860" w:rsidRDefault="00165860" w:rsidP="00165860">
      <w:pPr>
        <w:ind w:right="282"/>
        <w:jc w:val="both"/>
      </w:pPr>
    </w:p>
    <w:p w:rsidR="00165860" w:rsidRDefault="00165860" w:rsidP="00165860">
      <w:pPr>
        <w:ind w:right="282"/>
        <w:jc w:val="both"/>
      </w:pPr>
    </w:p>
    <w:p w:rsidR="00165860" w:rsidRDefault="00165860" w:rsidP="00165860">
      <w:pPr>
        <w:ind w:right="282"/>
        <w:jc w:val="both"/>
      </w:pPr>
    </w:p>
    <w:p w:rsidR="00165860" w:rsidRDefault="00165860" w:rsidP="00165860">
      <w:pPr>
        <w:ind w:right="282"/>
        <w:jc w:val="both"/>
      </w:pPr>
    </w:p>
    <w:p w:rsidR="00AE3E0E" w:rsidRDefault="00AE3E0E"/>
    <w:sectPr w:rsidR="00AE3E0E" w:rsidSect="0016586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0"/>
    <w:rsid w:val="00165860"/>
    <w:rsid w:val="00A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5C50"/>
  <w15:chartTrackingRefBased/>
  <w15:docId w15:val="{AB11528E-A2A9-41E9-B54B-C851113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1">
    <w:name w:val="heading 1"/>
    <w:basedOn w:val="a"/>
    <w:next w:val="a"/>
    <w:link w:val="10"/>
    <w:qFormat/>
    <w:rsid w:val="00165860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860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2023-10-10T04:22:00Z</dcterms:created>
  <dcterms:modified xsi:type="dcterms:W3CDTF">2023-10-10T04:23:00Z</dcterms:modified>
</cp:coreProperties>
</file>