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DDA" w:rsidRPr="00932AF4" w:rsidRDefault="00DC6DDA" w:rsidP="00DC6DDA">
      <w:pPr>
        <w:adjustRightInd w:val="0"/>
        <w:ind w:left="-284"/>
        <w:jc w:val="center"/>
        <w:rPr>
          <w:bCs/>
          <w:sz w:val="28"/>
          <w:szCs w:val="28"/>
        </w:rPr>
      </w:pPr>
      <w:r w:rsidRPr="00B15624">
        <w:rPr>
          <w:noProof/>
        </w:rPr>
        <w:drawing>
          <wp:inline distT="0" distB="0" distL="0" distR="0">
            <wp:extent cx="771525" cy="933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DA" w:rsidRPr="00932AF4" w:rsidRDefault="00DC6DDA" w:rsidP="00DC6DDA">
      <w:pPr>
        <w:adjustRightInd w:val="0"/>
        <w:ind w:left="-284"/>
        <w:jc w:val="both"/>
        <w:rPr>
          <w:bCs/>
          <w:sz w:val="28"/>
          <w:szCs w:val="28"/>
        </w:rPr>
      </w:pPr>
    </w:p>
    <w:p w:rsidR="00DC6DDA" w:rsidRPr="005F3D94" w:rsidRDefault="00DC6DDA" w:rsidP="00DC6DDA">
      <w:pPr>
        <w:adjustRightInd w:val="0"/>
        <w:ind w:left="-284"/>
        <w:jc w:val="center"/>
        <w:rPr>
          <w:rFonts w:ascii="Times New Roman" w:hAnsi="Times New Roman"/>
          <w:bCs/>
          <w:sz w:val="28"/>
          <w:szCs w:val="28"/>
        </w:rPr>
      </w:pPr>
      <w:r w:rsidRPr="005F3D94">
        <w:rPr>
          <w:rFonts w:ascii="Times New Roman" w:hAnsi="Times New Roman"/>
          <w:bCs/>
          <w:sz w:val="28"/>
          <w:szCs w:val="28"/>
        </w:rPr>
        <w:t xml:space="preserve">КЕМЕРОВСКАЯ ОБЛАСТЬ – КУЗБАСС  </w:t>
      </w:r>
    </w:p>
    <w:p w:rsidR="00DC6DDA" w:rsidRPr="005F3D94" w:rsidRDefault="00DC6DDA" w:rsidP="00DC6DDA">
      <w:pPr>
        <w:adjustRightInd w:val="0"/>
        <w:ind w:left="-284"/>
        <w:jc w:val="center"/>
        <w:rPr>
          <w:rFonts w:ascii="Times New Roman" w:hAnsi="Times New Roman"/>
          <w:bCs/>
          <w:sz w:val="28"/>
          <w:szCs w:val="28"/>
        </w:rPr>
      </w:pPr>
    </w:p>
    <w:p w:rsidR="00DC6DDA" w:rsidRPr="005F3D94" w:rsidRDefault="00DC6DDA" w:rsidP="00DC6DDA">
      <w:pPr>
        <w:adjustRightInd w:val="0"/>
        <w:ind w:left="-284"/>
        <w:jc w:val="center"/>
        <w:rPr>
          <w:rFonts w:ascii="Times New Roman" w:hAnsi="Times New Roman"/>
          <w:bCs/>
          <w:sz w:val="28"/>
          <w:szCs w:val="28"/>
        </w:rPr>
      </w:pPr>
      <w:r w:rsidRPr="005F3D94">
        <w:rPr>
          <w:rFonts w:ascii="Times New Roman" w:hAnsi="Times New Roman"/>
          <w:bCs/>
          <w:sz w:val="28"/>
          <w:szCs w:val="28"/>
        </w:rPr>
        <w:t>ПРОКОПЬЕВСКИЙ ГОРОДСКОЙ ОКРУГ</w:t>
      </w:r>
    </w:p>
    <w:p w:rsidR="00DC6DDA" w:rsidRPr="005F3D94" w:rsidRDefault="00DC6DDA" w:rsidP="00DC6DDA">
      <w:pPr>
        <w:adjustRightInd w:val="0"/>
        <w:ind w:left="-284"/>
        <w:jc w:val="center"/>
        <w:rPr>
          <w:rFonts w:ascii="Times New Roman" w:hAnsi="Times New Roman"/>
          <w:bCs/>
          <w:sz w:val="28"/>
          <w:szCs w:val="28"/>
        </w:rPr>
      </w:pPr>
    </w:p>
    <w:p w:rsidR="00DC6DDA" w:rsidRPr="005F3D94" w:rsidRDefault="00DC6DDA" w:rsidP="00DC6DDA">
      <w:pPr>
        <w:adjustRightInd w:val="0"/>
        <w:ind w:left="-284"/>
        <w:jc w:val="center"/>
        <w:rPr>
          <w:rFonts w:ascii="Times New Roman" w:hAnsi="Times New Roman"/>
          <w:bCs/>
          <w:sz w:val="28"/>
          <w:szCs w:val="28"/>
        </w:rPr>
      </w:pPr>
      <w:r w:rsidRPr="005F3D94">
        <w:rPr>
          <w:rFonts w:ascii="Times New Roman" w:hAnsi="Times New Roman"/>
          <w:bCs/>
          <w:sz w:val="28"/>
          <w:szCs w:val="28"/>
        </w:rPr>
        <w:t>АДМИНИСТРАЦИЯ ГОРОДА ПРОКОПЬЕВСКА</w:t>
      </w:r>
    </w:p>
    <w:p w:rsidR="00DC6DDA" w:rsidRPr="005F3D94" w:rsidRDefault="00DC6DDA" w:rsidP="00DC6DDA">
      <w:pPr>
        <w:adjustRightInd w:val="0"/>
        <w:ind w:left="-284"/>
        <w:jc w:val="center"/>
        <w:rPr>
          <w:rFonts w:ascii="Times New Roman" w:hAnsi="Times New Roman"/>
          <w:bCs/>
          <w:sz w:val="28"/>
          <w:szCs w:val="28"/>
        </w:rPr>
      </w:pPr>
    </w:p>
    <w:p w:rsidR="00DC6DDA" w:rsidRPr="005F3D94" w:rsidRDefault="00DC6DDA" w:rsidP="00DC6DDA">
      <w:pPr>
        <w:adjustRightInd w:val="0"/>
        <w:ind w:left="-284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</w:t>
      </w:r>
      <w:r w:rsidRPr="005F3D94">
        <w:rPr>
          <w:rFonts w:ascii="Times New Roman" w:hAnsi="Times New Roman"/>
          <w:bCs/>
          <w:sz w:val="28"/>
          <w:szCs w:val="28"/>
        </w:rPr>
        <w:t>ЕНИЕ</w:t>
      </w:r>
    </w:p>
    <w:p w:rsidR="00DC6DDA" w:rsidRPr="00073D46" w:rsidRDefault="00DC6DDA" w:rsidP="00DC6DDA">
      <w:pPr>
        <w:adjustRightInd w:val="0"/>
        <w:ind w:left="-142" w:right="-2"/>
        <w:jc w:val="center"/>
        <w:rPr>
          <w:sz w:val="22"/>
        </w:rPr>
      </w:pPr>
      <w:r w:rsidRPr="005F3D94">
        <w:rPr>
          <w:rFonts w:ascii="Times New Roman" w:hAnsi="Times New Roman"/>
          <w:noProof/>
          <w:sz w:val="22"/>
        </w:rPr>
        <w:drawing>
          <wp:inline distT="0" distB="0" distL="0" distR="0">
            <wp:extent cx="6229350" cy="352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DA" w:rsidRPr="005F3D94" w:rsidRDefault="00DC6DDA" w:rsidP="00DC6DDA">
      <w:pPr>
        <w:tabs>
          <w:tab w:val="left" w:pos="0"/>
        </w:tabs>
        <w:adjustRightInd w:val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от  </w:t>
      </w:r>
      <w:r w:rsidR="004D658C">
        <w:rPr>
          <w:rFonts w:ascii="Times New Roman" w:hAnsi="Times New Roman"/>
          <w:sz w:val="28"/>
          <w:szCs w:val="28"/>
        </w:rPr>
        <w:t>«24» июня 2022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57532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D658C">
        <w:rPr>
          <w:rFonts w:ascii="Times New Roman" w:hAnsi="Times New Roman"/>
          <w:sz w:val="28"/>
          <w:szCs w:val="28"/>
        </w:rPr>
        <w:t>175-п</w:t>
      </w:r>
    </w:p>
    <w:p w:rsidR="00DC6DDA" w:rsidRDefault="00DC6DDA" w:rsidP="00DC6DDA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7"/>
      </w:tblGrid>
      <w:tr w:rsidR="001A3585" w:rsidTr="009C7457">
        <w:trPr>
          <w:trHeight w:val="1797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1A3585" w:rsidRPr="00FD23FA" w:rsidRDefault="001A3585" w:rsidP="001A3585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>утверждении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формы проверочного листа, применяемого 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>при осуществлении муниципального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="00080DE3">
              <w:rPr>
                <w:rFonts w:ascii="Times New Roman" w:hAnsi="Times New Roman"/>
                <w:sz w:val="28"/>
                <w:szCs w:val="28"/>
              </w:rPr>
              <w:t xml:space="preserve"> в сфере благоустройства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24A77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="009C74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24A77">
              <w:rPr>
                <w:rFonts w:ascii="Times New Roman" w:hAnsi="Times New Roman"/>
                <w:sz w:val="28"/>
                <w:szCs w:val="28"/>
              </w:rPr>
              <w:t>Прокопьевский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>городской округ</w:t>
            </w:r>
            <w:r w:rsidR="009C74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 xml:space="preserve">Кемеровской области </w:t>
            </w:r>
            <w:r w:rsidRPr="00A24A77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A24A77">
              <w:rPr>
                <w:rFonts w:ascii="Times New Roman" w:hAnsi="Times New Roman"/>
                <w:sz w:val="28"/>
                <w:szCs w:val="28"/>
              </w:rPr>
              <w:t xml:space="preserve"> Кузбасса»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A3585" w:rsidRDefault="001A3585" w:rsidP="00DC6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3585" w:rsidRDefault="001A3585" w:rsidP="00DC6DDA">
      <w:pPr>
        <w:jc w:val="both"/>
        <w:rPr>
          <w:rFonts w:ascii="Times New Roman" w:hAnsi="Times New Roman"/>
          <w:sz w:val="28"/>
          <w:szCs w:val="28"/>
        </w:rPr>
      </w:pPr>
    </w:p>
    <w:p w:rsidR="006B5561" w:rsidRDefault="009C7457" w:rsidP="00DC6DDA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C6DDA" w:rsidRDefault="00DC6DDA" w:rsidP="00DC6DDA">
      <w:pPr>
        <w:tabs>
          <w:tab w:val="left" w:pos="5490"/>
        </w:tabs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 частью </w:t>
      </w:r>
      <w:r>
        <w:rPr>
          <w:rFonts w:ascii="Times New Roman" w:hAnsi="Times New Roman"/>
          <w:sz w:val="28"/>
          <w:szCs w:val="28"/>
          <w:lang w:eastAsia="ar-SA"/>
        </w:rPr>
        <w:t xml:space="preserve">1 статьи 53 </w:t>
      </w:r>
      <w:r w:rsidRPr="000108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104BB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31.07.2020 №248</w:t>
      </w:r>
      <w:r w:rsidRPr="00104BB5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A7E">
        <w:rPr>
          <w:rFonts w:ascii="Times New Roman" w:hAnsi="Times New Roman"/>
          <w:color w:val="000000"/>
          <w:sz w:val="28"/>
          <w:szCs w:val="28"/>
        </w:rPr>
        <w:t>«О государственном контроле (надзоре) и муниципальном контр</w:t>
      </w:r>
      <w:r>
        <w:rPr>
          <w:rFonts w:ascii="Times New Roman" w:hAnsi="Times New Roman"/>
          <w:color w:val="000000"/>
          <w:sz w:val="28"/>
          <w:szCs w:val="28"/>
        </w:rPr>
        <w:t xml:space="preserve">оле </w:t>
      </w:r>
      <w:r w:rsidRPr="00615A7E">
        <w:rPr>
          <w:rFonts w:ascii="Times New Roman" w:hAnsi="Times New Roman"/>
          <w:color w:val="000000"/>
          <w:sz w:val="28"/>
          <w:szCs w:val="28"/>
        </w:rPr>
        <w:t>в Российской Федерации</w:t>
      </w:r>
      <w:r w:rsidRPr="00BF0FE7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526BA">
        <w:rPr>
          <w:rFonts w:ascii="Times New Roman" w:hAnsi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/>
          <w:color w:val="000000"/>
          <w:sz w:val="28"/>
          <w:szCs w:val="28"/>
        </w:rPr>
        <w:t xml:space="preserve">Правительства </w:t>
      </w:r>
      <w:r w:rsidRPr="00104BB5">
        <w:rPr>
          <w:rFonts w:ascii="Times New Roman" w:hAnsi="Times New Roman"/>
          <w:sz w:val="28"/>
          <w:szCs w:val="28"/>
        </w:rPr>
        <w:t>Российской Федерации</w:t>
      </w:r>
      <w:r w:rsidRPr="003526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27.10.2021 № 1844</w:t>
      </w:r>
      <w:r w:rsidRPr="003526BA"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>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3526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DC6DDA" w:rsidRPr="00842386" w:rsidRDefault="00DC6DDA" w:rsidP="00DC6DDA">
      <w:pPr>
        <w:tabs>
          <w:tab w:val="left" w:pos="5490"/>
        </w:tabs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форму проверочного листа, применяемого                                      </w:t>
      </w:r>
      <w:r w:rsidRPr="003526BA">
        <w:rPr>
          <w:rFonts w:ascii="Times New Roman" w:hAnsi="Times New Roman"/>
          <w:sz w:val="28"/>
          <w:szCs w:val="28"/>
        </w:rPr>
        <w:t xml:space="preserve"> при осуществлении муниципального контроля</w:t>
      </w:r>
      <w:r w:rsidR="00080DE3">
        <w:rPr>
          <w:rFonts w:ascii="Times New Roman" w:hAnsi="Times New Roman"/>
          <w:sz w:val="28"/>
          <w:szCs w:val="28"/>
        </w:rPr>
        <w:t xml:space="preserve"> в сфере благоустройства</w:t>
      </w:r>
      <w:r w:rsidRPr="003526BA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«</w:t>
      </w:r>
      <w:proofErr w:type="spellStart"/>
      <w:r w:rsidRPr="003526BA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3526BA">
        <w:rPr>
          <w:rFonts w:ascii="Times New Roman" w:hAnsi="Times New Roman"/>
          <w:sz w:val="28"/>
          <w:szCs w:val="28"/>
        </w:rPr>
        <w:t xml:space="preserve"> городской округ Кемеровской области </w:t>
      </w:r>
      <w:r w:rsidRPr="003526BA">
        <w:rPr>
          <w:rFonts w:ascii="Times New Roman" w:hAnsi="Times New Roman"/>
          <w:color w:val="000000"/>
          <w:sz w:val="28"/>
          <w:szCs w:val="28"/>
        </w:rPr>
        <w:t>–</w:t>
      </w:r>
      <w:r w:rsidRPr="003526BA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узбасса»</w:t>
      </w:r>
      <w:r w:rsidR="004E5BAD">
        <w:rPr>
          <w:rFonts w:ascii="Times New Roman" w:hAnsi="Times New Roman"/>
          <w:sz w:val="28"/>
          <w:szCs w:val="28"/>
        </w:rPr>
        <w:t xml:space="preserve"> согласно приложения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DC6DDA" w:rsidRDefault="00DC6DDA" w:rsidP="00DC6DDA">
      <w:pPr>
        <w:tabs>
          <w:tab w:val="left" w:pos="0"/>
          <w:tab w:val="left" w:pos="549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постановление </w:t>
      </w:r>
      <w:r w:rsidRPr="00842386">
        <w:rPr>
          <w:rFonts w:ascii="Times New Roman" w:eastAsia="Times New Roman" w:hAnsi="Times New Roman"/>
          <w:kern w:val="0"/>
          <w:sz w:val="28"/>
          <w:szCs w:val="28"/>
        </w:rPr>
        <w:t>вступает в силу с момента его официального опубликования.</w:t>
      </w:r>
    </w:p>
    <w:p w:rsidR="00DC6DDA" w:rsidRDefault="00DC6DDA" w:rsidP="006B5561">
      <w:pPr>
        <w:tabs>
          <w:tab w:val="left" w:pos="0"/>
          <w:tab w:val="left" w:pos="549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66F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Пресс-</w:t>
      </w:r>
      <w:r w:rsidRPr="006E2A7C">
        <w:rPr>
          <w:rFonts w:ascii="Times New Roman" w:hAnsi="Times New Roman"/>
          <w:sz w:val="28"/>
          <w:szCs w:val="28"/>
        </w:rPr>
        <w:t>секретарю главы города Прокопьевска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2A7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Е.С. Самойленко</w:t>
      </w:r>
      <w:r w:rsidRPr="006E2A7C">
        <w:rPr>
          <w:rFonts w:ascii="Times New Roman" w:hAnsi="Times New Roman"/>
          <w:sz w:val="28"/>
          <w:szCs w:val="28"/>
        </w:rPr>
        <w:t xml:space="preserve">) опубликовать настоящее постановление в газете «Шахтерская правда». Начальнику отдела информационных технологий администрации города </w:t>
      </w:r>
      <w:r w:rsidRPr="006E2A7C">
        <w:rPr>
          <w:rFonts w:ascii="Times New Roman" w:hAnsi="Times New Roman"/>
          <w:sz w:val="28"/>
          <w:szCs w:val="28"/>
        </w:rPr>
        <w:lastRenderedPageBreak/>
        <w:t>Прокопьевска (И.В. Митина) разместить настоящее постановление в регистре муниципальных нормативных правовых актов Кемеровской области</w:t>
      </w:r>
      <w:r>
        <w:rPr>
          <w:rFonts w:ascii="Times New Roman" w:hAnsi="Times New Roman"/>
          <w:sz w:val="28"/>
          <w:szCs w:val="28"/>
        </w:rPr>
        <w:t xml:space="preserve"> – Кузбасса и на официальном сайте администрации</w:t>
      </w:r>
      <w:r w:rsidRPr="006E2A7C">
        <w:rPr>
          <w:rFonts w:ascii="Times New Roman" w:hAnsi="Times New Roman"/>
          <w:sz w:val="28"/>
          <w:szCs w:val="28"/>
        </w:rPr>
        <w:t xml:space="preserve"> города </w:t>
      </w:r>
      <w:r>
        <w:rPr>
          <w:rFonts w:ascii="Times New Roman" w:hAnsi="Times New Roman"/>
          <w:sz w:val="28"/>
          <w:szCs w:val="28"/>
        </w:rPr>
        <w:t>Прокопьевска                                   в сети Интернет</w:t>
      </w:r>
      <w:r w:rsidR="006B5561">
        <w:rPr>
          <w:rFonts w:ascii="Times New Roman" w:hAnsi="Times New Roman"/>
          <w:sz w:val="28"/>
          <w:szCs w:val="28"/>
        </w:rPr>
        <w:t>.</w:t>
      </w:r>
    </w:p>
    <w:p w:rsidR="00DC6DDA" w:rsidRPr="00842386" w:rsidRDefault="00DC6DDA" w:rsidP="00DC6DDA">
      <w:pPr>
        <w:tabs>
          <w:tab w:val="left" w:pos="0"/>
          <w:tab w:val="left" w:pos="549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73D46">
        <w:rPr>
          <w:rFonts w:ascii="Times New Roman" w:hAnsi="Times New Roman"/>
          <w:sz w:val="28"/>
          <w:szCs w:val="28"/>
        </w:rPr>
        <w:t xml:space="preserve"> </w:t>
      </w:r>
      <w:r w:rsidRPr="00073D46">
        <w:rPr>
          <w:rFonts w:ascii="Times New Roman" w:hAnsi="Times New Roman"/>
          <w:color w:val="000000"/>
          <w:sz w:val="28"/>
          <w:szCs w:val="28"/>
        </w:rPr>
        <w:t>Конт</w:t>
      </w:r>
      <w:r>
        <w:rPr>
          <w:rFonts w:ascii="Times New Roman" w:hAnsi="Times New Roman"/>
          <w:color w:val="000000"/>
          <w:sz w:val="28"/>
          <w:szCs w:val="28"/>
        </w:rPr>
        <w:t>роль за исполнением настоящего постановл</w:t>
      </w:r>
      <w:r w:rsidRPr="00073D46">
        <w:rPr>
          <w:rFonts w:ascii="Times New Roman" w:hAnsi="Times New Roman"/>
          <w:color w:val="000000"/>
          <w:sz w:val="28"/>
          <w:szCs w:val="28"/>
        </w:rPr>
        <w:t>ения оставляю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kern w:val="0"/>
          <w:sz w:val="28"/>
          <w:szCs w:val="28"/>
        </w:rPr>
        <w:t xml:space="preserve">возложить </w:t>
      </w:r>
      <w:r w:rsidRPr="00842386">
        <w:rPr>
          <w:rFonts w:ascii="Times New Roman" w:eastAsia="Times New Roman" w:hAnsi="Times New Roman"/>
          <w:kern w:val="0"/>
          <w:sz w:val="28"/>
          <w:szCs w:val="28"/>
        </w:rPr>
        <w:t>на заместителя главы города Прокопьевска по ЖКХ, благоустройству и дорожному комплексу И.И. Пономарева.</w:t>
      </w:r>
    </w:p>
    <w:p w:rsidR="00DC6DDA" w:rsidRPr="00073D46" w:rsidRDefault="00DC6DDA" w:rsidP="00DC6DDA">
      <w:pPr>
        <w:jc w:val="both"/>
        <w:rPr>
          <w:rFonts w:ascii="Times New Roman" w:hAnsi="Times New Roman"/>
          <w:sz w:val="28"/>
          <w:szCs w:val="28"/>
        </w:rPr>
      </w:pPr>
    </w:p>
    <w:p w:rsidR="00DC6DDA" w:rsidRPr="00073D46" w:rsidRDefault="00DC6DDA" w:rsidP="00DC6D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Глава</w:t>
      </w:r>
    </w:p>
    <w:p w:rsidR="00DC6DDA" w:rsidRDefault="00DC6DDA" w:rsidP="00DC6DDA">
      <w:pPr>
        <w:jc w:val="both"/>
        <w:rPr>
          <w:rFonts w:ascii="Times New Roman" w:hAnsi="Times New Roman"/>
          <w:sz w:val="28"/>
          <w:szCs w:val="28"/>
        </w:rPr>
      </w:pPr>
      <w:r w:rsidRPr="00073D46">
        <w:rPr>
          <w:rFonts w:ascii="Times New Roman" w:hAnsi="Times New Roman"/>
          <w:sz w:val="28"/>
          <w:szCs w:val="28"/>
        </w:rPr>
        <w:t xml:space="preserve">города Прокопьевска                           </w:t>
      </w:r>
      <w:r w:rsidR="0057532D">
        <w:rPr>
          <w:rFonts w:ascii="Times New Roman" w:hAnsi="Times New Roman"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</w:t>
      </w:r>
      <w:r w:rsidRPr="00073D4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/>
          <w:sz w:val="28"/>
          <w:szCs w:val="28"/>
        </w:rPr>
        <w:t>Шкарабейников</w:t>
      </w:r>
      <w:proofErr w:type="spellEnd"/>
    </w:p>
    <w:p w:rsidR="00F0610B" w:rsidRDefault="00F0610B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DC6DDA" w:rsidRDefault="00DC6DDA"/>
    <w:p w:rsidR="00201F15" w:rsidRDefault="00201F15"/>
    <w:p w:rsidR="00201F15" w:rsidRDefault="00201F15"/>
    <w:p w:rsidR="00201F15" w:rsidRDefault="00201F15"/>
    <w:p w:rsidR="00201F15" w:rsidRDefault="00201F15"/>
    <w:p w:rsidR="00201F15" w:rsidRDefault="00201F15"/>
    <w:p w:rsidR="00DC6DDA" w:rsidRDefault="00DC6DDA"/>
    <w:p w:rsidR="00DC6DDA" w:rsidRDefault="00DC6DDA"/>
    <w:p w:rsidR="00201F15" w:rsidRPr="00201F15" w:rsidRDefault="00201F15" w:rsidP="00201F15">
      <w:pPr>
        <w:widowControl/>
        <w:suppressAutoHyphens w:val="0"/>
        <w:rPr>
          <w:rFonts w:ascii="Times New Roman" w:eastAsia="Times New Roman" w:hAnsi="Times New Roman"/>
          <w:kern w:val="0"/>
          <w:szCs w:val="20"/>
        </w:rPr>
      </w:pPr>
    </w:p>
    <w:p w:rsidR="00201F15" w:rsidRPr="00201F15" w:rsidRDefault="00201F15" w:rsidP="00201F15">
      <w:pPr>
        <w:widowControl/>
        <w:suppressAutoHyphens w:val="0"/>
        <w:rPr>
          <w:rFonts w:ascii="Times New Roman" w:eastAsia="Times New Roman" w:hAnsi="Times New Roman"/>
          <w:kern w:val="0"/>
          <w:szCs w:val="20"/>
        </w:rPr>
      </w:pPr>
    </w:p>
    <w:p w:rsidR="00201F15" w:rsidRPr="00201F15" w:rsidRDefault="00201F15" w:rsidP="00201F15">
      <w:pPr>
        <w:widowControl/>
        <w:suppressAutoHyphens w:val="0"/>
        <w:rPr>
          <w:rFonts w:ascii="Times New Roman" w:eastAsia="Times New Roman" w:hAnsi="Times New Roman"/>
          <w:kern w:val="0"/>
          <w:szCs w:val="20"/>
        </w:rPr>
      </w:pPr>
    </w:p>
    <w:p w:rsidR="00201F15" w:rsidRPr="00201F15" w:rsidRDefault="00201F15" w:rsidP="00201F15">
      <w:pPr>
        <w:widowControl/>
        <w:suppressAutoHyphens w:val="0"/>
        <w:rPr>
          <w:rFonts w:ascii="Times New Roman" w:eastAsia="Times New Roman" w:hAnsi="Times New Roman"/>
          <w:kern w:val="0"/>
          <w:szCs w:val="20"/>
        </w:rPr>
      </w:pPr>
    </w:p>
    <w:p w:rsidR="00201F15" w:rsidRPr="00201F15" w:rsidRDefault="005C105B" w:rsidP="00201F15">
      <w:pPr>
        <w:widowControl/>
        <w:suppressAutoHyphens w:val="0"/>
        <w:rPr>
          <w:rFonts w:ascii="Times New Roman" w:eastAsia="Times New Roman" w:hAnsi="Times New Roman"/>
          <w:kern w:val="0"/>
          <w:szCs w:val="20"/>
        </w:rPr>
      </w:pPr>
      <w:r w:rsidRPr="00080DE3">
        <w:rPr>
          <w:rFonts w:ascii="Times New Roman" w:eastAsiaTheme="minorEastAsia" w:hAnsi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9A4BB" wp14:editId="6A714970">
                <wp:simplePos x="0" y="0"/>
                <wp:positionH relativeFrom="column">
                  <wp:posOffset>3415665</wp:posOffset>
                </wp:positionH>
                <wp:positionV relativeFrom="paragraph">
                  <wp:posOffset>99060</wp:posOffset>
                </wp:positionV>
                <wp:extent cx="2695575" cy="9144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0DE3" w:rsidRPr="00053E2C" w:rsidRDefault="00080DE3" w:rsidP="00080DE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3E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Место </w:t>
                            </w:r>
                          </w:p>
                          <w:p w:rsidR="00080DE3" w:rsidRPr="00053E2C" w:rsidRDefault="00080DE3" w:rsidP="00080DE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3E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для воспроизведения</w:t>
                            </w:r>
                          </w:p>
                          <w:p w:rsidR="00080DE3" w:rsidRPr="00053E2C" w:rsidRDefault="00080DE3" w:rsidP="00080DE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3E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QR-кода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C39A4BB" id="Прямоугольник 4" o:spid="_x0000_s1026" style="position:absolute;margin-left:268.95pt;margin-top:7.8pt;width:212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/dyqQIAADEFAAAOAAAAZHJzL2Uyb0RvYy54bWysVEtu2zAQ3RfoHQjuG9mGnY8QOTBsuCgQ&#10;JAGcImuaoiwC/JWkLbmrAt0W6BF6iG6KfnIG+UYdUkrifFZFtaBmOMMZzps3PD2rpUAbZh3XKsP9&#10;gx5GTFGdc7XK8Pvr+ZtjjJwnKidCK5bhLXP4bPz61WllUjbQpRY5swiCKJdWJsOl9yZNEkdLJok7&#10;0IYpMBbaSuJBtaskt6SC6FIkg17vMKm0zY3VlDkHu7PWiMcxflEw6i+LwjGPRIbhbj6uNq7LsCbj&#10;U5KuLDElp901yD/cQhKuIOl9qBnxBK0tfxZKcmq104U/oFomuig4ZbEGqKbfe1LNoiSGxVoAHGfu&#10;YXL/Lyy92FxZxPMMDzFSREKLmm+7T7uvze/mdve5+d7cNr92X5o/zY/mJxoGvCrjUji2MFe20xyI&#10;ofi6sDL8oSxUR4y39xiz2iMKm4PDk9HoaIQRBdtJfzjsxSYkD6eNdf4t0xIFIcMWehihJZtz5yEj&#10;uN65hGROC57PuRBR2bqpsGhDoN3AklxXGAniPGxmeB6/UAKEeHRMKFQBewdHcBlECfCwEMSDKA0g&#10;49QKIyJWQHDqbbzLo9PuWdJrqHYvcS9+LyUOhcyIK9sbx6jBjaSSe5gLwWWGj/dPCxWsLDK7gyP0&#10;o+1AkHy9rLu2LHW+heZa3bLeGTrnkO8c8LgiFmgOxcLo+ktYCqEBAd1JGJXafnxpP/gD+8CKUQVj&#10;A+h8WBPLoNp3CngZOwpzFpXh6GgAOey+ZblvUWs51dCqPjwShkYx+HtxJxZWyxuY8EnICiaiKORu&#10;+9ApU9+OM7wRlE0m0Q1myxB/rhaGhuABsoD0dX1DrOl45aFHF/puxEj6hF6tbzip9GTtdcEj9wLE&#10;La7AoqDAXEY+dW9IGPx9PXo9vHTjvwAAAP//AwBQSwMEFAAGAAgAAAAhAFlyBTbeAAAACgEAAA8A&#10;AABkcnMvZG93bnJldi54bWxMj8FOwzAMhu9IvENkJG4sZbBCS9MJISEhJA4rbOesMU21xqmatCt7&#10;erwTHO3/0+/PxXp2nZhwCK0nBbeLBARS7U1LjYKvz9ebRxAhajK684QKfjDAury8KHRu/JE2OFWx&#10;EVxCIdcKbIx9LmWoLTodFr5H4uzbD05HHodGmkEfudx1cpkkqXS6Jb5gdY8vFutDNToF7+E0TrUJ&#10;H7Od7Vu23SWnig5KXV/Nz08gIs7xD4azPqtDyU57P5IJolOwunvIGOVglYJgIEuX9yD250WWgiwL&#10;+f+F8hcAAP//AwBQSwECLQAUAAYACAAAACEAtoM4kv4AAADhAQAAEwAAAAAAAAAAAAAAAAAAAAAA&#10;W0NvbnRlbnRfVHlwZXNdLnhtbFBLAQItABQABgAIAAAAIQA4/SH/1gAAAJQBAAALAAAAAAAAAAAA&#10;AAAAAC8BAABfcmVscy8ucmVsc1BLAQItABQABgAIAAAAIQBFX/dyqQIAADEFAAAOAAAAAAAAAAAA&#10;AAAAAC4CAABkcnMvZTJvRG9jLnhtbFBLAQItABQABgAIAAAAIQBZcgU23gAAAAoBAAAPAAAAAAAA&#10;AAAAAAAAAAMFAABkcnMvZG93bnJldi54bWxQSwUGAAAAAAQABADzAAAADgYAAAAA&#10;" fillcolor="window" strokecolor="windowText" strokeweight="1pt">
                <v:textbox>
                  <w:txbxContent>
                    <w:p w:rsidR="00080DE3" w:rsidRPr="00053E2C" w:rsidRDefault="00080DE3" w:rsidP="00080DE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3E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Место </w:t>
                      </w:r>
                    </w:p>
                    <w:p w:rsidR="00080DE3" w:rsidRPr="00053E2C" w:rsidRDefault="00080DE3" w:rsidP="00080DE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3E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для воспроизведения</w:t>
                      </w:r>
                    </w:p>
                    <w:p w:rsidR="00080DE3" w:rsidRPr="00053E2C" w:rsidRDefault="00080DE3" w:rsidP="00080DE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3E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QR-кода</w:t>
                      </w:r>
                    </w:p>
                  </w:txbxContent>
                </v:textbox>
              </v:rect>
            </w:pict>
          </mc:Fallback>
        </mc:AlternateContent>
      </w:r>
    </w:p>
    <w:p w:rsidR="00DC6DDA" w:rsidRDefault="00DC6DDA"/>
    <w:p w:rsidR="00DC6DDA" w:rsidRDefault="00DC6DDA"/>
    <w:tbl>
      <w:tblPr>
        <w:tblStyle w:val="a3"/>
        <w:tblpPr w:leftFromText="180" w:rightFromText="180" w:horzAnchor="margin" w:tblpXSpec="right" w:tblpY="-375"/>
        <w:tblW w:w="4133" w:type="dxa"/>
        <w:tblLook w:val="04A0" w:firstRow="1" w:lastRow="0" w:firstColumn="1" w:lastColumn="0" w:noHBand="0" w:noVBand="1"/>
      </w:tblPr>
      <w:tblGrid>
        <w:gridCol w:w="4133"/>
      </w:tblGrid>
      <w:tr w:rsidR="00DC6DDA" w:rsidRPr="00DC6DDA" w:rsidTr="00F0610B">
        <w:trPr>
          <w:trHeight w:val="1302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 w:rsidR="00DC6DDA" w:rsidRPr="00DC6DDA" w:rsidRDefault="00DC6DDA" w:rsidP="00DC6DD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r w:rsidRPr="00DC6DDA">
              <w:rPr>
                <w:rFonts w:ascii="Times New Roman" w:eastAsia="Times New Roman" w:hAnsi="Times New Roman"/>
                <w:kern w:val="0"/>
                <w:sz w:val="28"/>
                <w:szCs w:val="28"/>
              </w:rPr>
              <w:t xml:space="preserve">Приложение </w:t>
            </w:r>
          </w:p>
          <w:p w:rsidR="00DC6DDA" w:rsidRPr="00DC6DDA" w:rsidRDefault="00DC6DDA" w:rsidP="00DC6DDA">
            <w:pPr>
              <w:widowControl/>
              <w:suppressAutoHyphens w:val="0"/>
              <w:ind w:right="-654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r w:rsidRPr="00DC6DDA">
              <w:rPr>
                <w:rFonts w:ascii="Times New Roman" w:eastAsia="Times New Roman" w:hAnsi="Times New Roman"/>
                <w:kern w:val="0"/>
                <w:sz w:val="28"/>
                <w:szCs w:val="28"/>
              </w:rPr>
              <w:t>к постановлению администрации</w:t>
            </w:r>
          </w:p>
          <w:p w:rsidR="00DC6DDA" w:rsidRPr="00DC6DDA" w:rsidRDefault="00DC6DDA" w:rsidP="00DC6DD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r w:rsidRPr="00DC6DDA">
              <w:rPr>
                <w:rFonts w:ascii="Times New Roman" w:eastAsia="Times New Roman" w:hAnsi="Times New Roman"/>
                <w:kern w:val="0"/>
                <w:sz w:val="28"/>
                <w:szCs w:val="28"/>
              </w:rPr>
              <w:t>города Прокопьевска</w:t>
            </w:r>
          </w:p>
          <w:p w:rsidR="00DC6DDA" w:rsidRPr="00DC6DDA" w:rsidRDefault="00DC6DDA" w:rsidP="00DC6DD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r w:rsidRPr="00DC6DDA">
              <w:rPr>
                <w:rFonts w:ascii="Times New Roman" w:eastAsia="Times New Roman" w:hAnsi="Times New Roman"/>
                <w:kern w:val="0"/>
                <w:sz w:val="28"/>
                <w:szCs w:val="28"/>
              </w:rPr>
              <w:t xml:space="preserve">от </w:t>
            </w:r>
            <w:r w:rsidR="004D658C">
              <w:rPr>
                <w:rFonts w:ascii="Times New Roman" w:eastAsia="Times New Roman" w:hAnsi="Times New Roman"/>
                <w:kern w:val="0"/>
                <w:sz w:val="28"/>
                <w:szCs w:val="28"/>
              </w:rPr>
              <w:t>24 июня 2022</w:t>
            </w:r>
            <w:r w:rsidRPr="00DC6DDA">
              <w:rPr>
                <w:rFonts w:ascii="Times New Roman" w:eastAsia="Times New Roman" w:hAnsi="Times New Roman"/>
                <w:kern w:val="0"/>
                <w:sz w:val="28"/>
                <w:szCs w:val="28"/>
              </w:rPr>
              <w:t xml:space="preserve"> №</w:t>
            </w:r>
            <w:r w:rsidR="004D658C">
              <w:rPr>
                <w:rFonts w:ascii="Times New Roman" w:eastAsia="Times New Roman" w:hAnsi="Times New Roman"/>
                <w:kern w:val="0"/>
                <w:sz w:val="28"/>
                <w:szCs w:val="28"/>
              </w:rPr>
              <w:t>175</w:t>
            </w:r>
            <w:r w:rsidRPr="00DC6DDA">
              <w:rPr>
                <w:rFonts w:ascii="Times New Roman" w:eastAsia="Times New Roman" w:hAnsi="Times New Roman"/>
                <w:kern w:val="0"/>
                <w:sz w:val="28"/>
                <w:szCs w:val="28"/>
              </w:rPr>
              <w:t>-п</w:t>
            </w:r>
          </w:p>
          <w:p w:rsidR="00DC6DDA" w:rsidRPr="00DC6DDA" w:rsidRDefault="00DC6DDA" w:rsidP="00DC6DD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</w:p>
        </w:tc>
      </w:tr>
    </w:tbl>
    <w:p w:rsidR="00F0610B" w:rsidRDefault="00F0610B" w:rsidP="00A210D2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</w:rPr>
      </w:pPr>
    </w:p>
    <w:p w:rsidR="00080DE3" w:rsidRPr="00080DE3" w:rsidRDefault="00080DE3" w:rsidP="00080DE3">
      <w:pPr>
        <w:suppressAutoHyphens w:val="0"/>
        <w:rPr>
          <w:rFonts w:ascii="Times New Roman" w:eastAsiaTheme="minorEastAsia" w:hAnsi="Times New Roman"/>
          <w:b/>
          <w:color w:val="000000" w:themeColor="text1"/>
          <w:kern w:val="0"/>
          <w:sz w:val="28"/>
          <w:szCs w:val="28"/>
          <w:lang w:bidi="ru-RU"/>
        </w:rPr>
      </w:pPr>
    </w:p>
    <w:p w:rsidR="00080DE3" w:rsidRPr="00080DE3" w:rsidRDefault="00080DE3" w:rsidP="00080DE3">
      <w:pPr>
        <w:suppressAutoHyphens w:val="0"/>
        <w:jc w:val="right"/>
        <w:rPr>
          <w:rFonts w:ascii="Times New Roman" w:eastAsiaTheme="minorEastAsia" w:hAnsi="Times New Roman"/>
          <w:b/>
          <w:color w:val="000000" w:themeColor="text1"/>
          <w:kern w:val="0"/>
          <w:sz w:val="28"/>
          <w:szCs w:val="28"/>
          <w:lang w:bidi="ru-RU"/>
        </w:rPr>
      </w:pPr>
    </w:p>
    <w:p w:rsidR="00080DE3" w:rsidRPr="00080DE3" w:rsidRDefault="00080DE3" w:rsidP="005C105B">
      <w:pPr>
        <w:suppressAutoHyphens w:val="0"/>
        <w:rPr>
          <w:rFonts w:ascii="Times New Roman" w:eastAsiaTheme="minorEastAsia" w:hAnsi="Times New Roman"/>
          <w:color w:val="000000" w:themeColor="text1"/>
          <w:kern w:val="0"/>
          <w:sz w:val="28"/>
          <w:szCs w:val="28"/>
          <w:lang w:bidi="ru-RU"/>
        </w:rPr>
      </w:pPr>
    </w:p>
    <w:p w:rsidR="00080DE3" w:rsidRPr="00080DE3" w:rsidRDefault="00080DE3" w:rsidP="00080DE3">
      <w:pPr>
        <w:suppressAutoHyphens w:val="0"/>
        <w:jc w:val="center"/>
        <w:rPr>
          <w:rFonts w:ascii="Times New Roman" w:eastAsiaTheme="minorEastAsia" w:hAnsi="Times New Roman"/>
          <w:color w:val="000000" w:themeColor="text1"/>
          <w:kern w:val="0"/>
          <w:sz w:val="28"/>
          <w:szCs w:val="28"/>
          <w:lang w:bidi="ru-RU"/>
        </w:rPr>
      </w:pPr>
    </w:p>
    <w:p w:rsidR="00080DE3" w:rsidRPr="00080DE3" w:rsidRDefault="00080DE3" w:rsidP="00080DE3">
      <w:pPr>
        <w:suppressAutoHyphens w:val="0"/>
        <w:jc w:val="center"/>
        <w:rPr>
          <w:rFonts w:ascii="Times New Roman" w:eastAsiaTheme="minorEastAsia" w:hAnsi="Times New Roman"/>
          <w:color w:val="000000" w:themeColor="text1"/>
          <w:kern w:val="0"/>
          <w:sz w:val="28"/>
          <w:szCs w:val="28"/>
          <w:lang w:bidi="ru-RU"/>
        </w:rPr>
      </w:pPr>
      <w:r w:rsidRPr="00080DE3">
        <w:rPr>
          <w:rFonts w:ascii="Times New Roman" w:eastAsiaTheme="minorEastAsia" w:hAnsi="Times New Roman"/>
          <w:color w:val="000000" w:themeColor="text1"/>
          <w:kern w:val="0"/>
          <w:sz w:val="28"/>
          <w:szCs w:val="28"/>
          <w:lang w:bidi="ru-RU"/>
        </w:rPr>
        <w:t>ФОРМА</w:t>
      </w:r>
    </w:p>
    <w:p w:rsidR="00080DE3" w:rsidRPr="00080DE3" w:rsidRDefault="00080DE3" w:rsidP="00080DE3">
      <w:pPr>
        <w:keepNext/>
        <w:keepLines/>
        <w:widowControl/>
        <w:shd w:val="clear" w:color="auto" w:fill="FFFFFF"/>
        <w:suppressAutoHyphens w:val="0"/>
        <w:contextualSpacing/>
        <w:jc w:val="center"/>
        <w:textAlignment w:val="baseline"/>
        <w:outlineLvl w:val="0"/>
        <w:rPr>
          <w:rFonts w:ascii="Times New Roman" w:eastAsiaTheme="majorEastAsia" w:hAnsi="Times New Roman"/>
          <w:bCs/>
          <w:spacing w:val="2"/>
          <w:kern w:val="0"/>
          <w:sz w:val="28"/>
          <w:szCs w:val="28"/>
          <w:lang w:eastAsia="en-US"/>
        </w:rPr>
      </w:pPr>
      <w:r w:rsidRPr="00080DE3">
        <w:rPr>
          <w:rFonts w:ascii="Times New Roman" w:eastAsiaTheme="majorEastAsia" w:hAnsi="Times New Roman"/>
          <w:bCs/>
          <w:spacing w:val="2"/>
          <w:kern w:val="0"/>
          <w:sz w:val="28"/>
          <w:szCs w:val="28"/>
          <w:lang w:eastAsia="en-US"/>
        </w:rPr>
        <w:t>Проверочный лист</w:t>
      </w:r>
    </w:p>
    <w:p w:rsidR="00080DE3" w:rsidRPr="00080DE3" w:rsidRDefault="00080DE3" w:rsidP="00080DE3">
      <w:pPr>
        <w:suppressAutoHyphens w:val="0"/>
        <w:jc w:val="center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  <w:t>(список контрольных вопросов, ответы на которые свидетельствуют                          о соблюдении или несоблюдении контролируемым лицом обязательных требований), применяемый при осуществлении муниципального контроля в сфере благоустройства на территории муниципального образования «</w:t>
      </w:r>
      <w:proofErr w:type="spellStart"/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  <w:t>Прокопьевский</w:t>
      </w:r>
      <w:proofErr w:type="spellEnd"/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  <w:t xml:space="preserve"> городской округ Кемеровской области – Кузбасса»</w:t>
      </w:r>
    </w:p>
    <w:p w:rsidR="00080DE3" w:rsidRPr="00080DE3" w:rsidRDefault="00080DE3" w:rsidP="00080DE3">
      <w:pPr>
        <w:suppressAutoHyphens w:val="0"/>
        <w:jc w:val="right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</w:pPr>
    </w:p>
    <w:p w:rsidR="00080DE3" w:rsidRPr="00080DE3" w:rsidRDefault="00080DE3" w:rsidP="00080DE3">
      <w:pPr>
        <w:suppressAutoHyphens w:val="0"/>
        <w:jc w:val="right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  <w:t>«__»________ 20__ г.</w:t>
      </w:r>
    </w:p>
    <w:p w:rsidR="00080DE3" w:rsidRPr="00080DE3" w:rsidRDefault="00080DE3" w:rsidP="00080DE3">
      <w:pPr>
        <w:suppressAutoHyphens w:val="0"/>
        <w:jc w:val="right"/>
        <w:rPr>
          <w:rFonts w:ascii="Times New Roman" w:eastAsia="Microsoft Sans Serif" w:hAnsi="Times New Roman"/>
          <w:i/>
          <w:color w:val="000000"/>
          <w:kern w:val="0"/>
          <w:sz w:val="24"/>
          <w:lang w:eastAsia="en-US"/>
        </w:rPr>
      </w:pPr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  <w:t>(</w:t>
      </w:r>
      <w:r w:rsidRPr="00080DE3">
        <w:rPr>
          <w:rFonts w:ascii="Times New Roman" w:eastAsia="Microsoft Sans Serif" w:hAnsi="Times New Roman"/>
          <w:i/>
          <w:color w:val="000000"/>
          <w:kern w:val="0"/>
          <w:sz w:val="24"/>
          <w:lang w:eastAsia="en-US"/>
        </w:rPr>
        <w:t>указывается дата заполнения</w:t>
      </w:r>
    </w:p>
    <w:p w:rsidR="00080DE3" w:rsidRPr="00080DE3" w:rsidRDefault="00080DE3" w:rsidP="00080DE3">
      <w:pPr>
        <w:suppressAutoHyphens w:val="0"/>
        <w:jc w:val="right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Microsoft Sans Serif" w:hAnsi="Times New Roman"/>
          <w:i/>
          <w:color w:val="000000"/>
          <w:kern w:val="0"/>
          <w:sz w:val="24"/>
          <w:lang w:eastAsia="en-US"/>
        </w:rPr>
        <w:t xml:space="preserve">       проверочного листа</w:t>
      </w:r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  <w:t>)</w:t>
      </w:r>
    </w:p>
    <w:p w:rsidR="00080DE3" w:rsidRPr="00080DE3" w:rsidRDefault="00080DE3" w:rsidP="00080DE3">
      <w:pPr>
        <w:suppressAutoHyphens w:val="0"/>
        <w:jc w:val="right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en-US"/>
        </w:rPr>
      </w:pPr>
    </w:p>
    <w:p w:rsidR="00080DE3" w:rsidRPr="00080DE3" w:rsidRDefault="00080DE3" w:rsidP="00080DE3">
      <w:pPr>
        <w:suppressAutoHyphens w:val="0"/>
        <w:rPr>
          <w:rFonts w:ascii="Times New Roman" w:eastAsia="Times New Roman" w:hAnsi="Times New Roman"/>
          <w:kern w:val="0"/>
          <w:sz w:val="28"/>
          <w:szCs w:val="28"/>
        </w:rPr>
      </w:pPr>
      <w:r w:rsidRPr="00080DE3">
        <w:rPr>
          <w:rFonts w:ascii="Times New Roman" w:eastAsia="Times New Roman" w:hAnsi="Times New Roman"/>
          <w:kern w:val="0"/>
          <w:sz w:val="28"/>
          <w:szCs w:val="28"/>
        </w:rPr>
        <w:t>1. Наименование юридического лица, фамилия, имя, отчество (при наличии) индивидуального предпринимателя, гражданина</w:t>
      </w:r>
    </w:p>
    <w:p w:rsidR="00080DE3" w:rsidRPr="00080DE3" w:rsidRDefault="00080DE3" w:rsidP="00080DE3">
      <w:pPr>
        <w:suppressAutoHyphens w:val="0"/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</w:pPr>
      <w:r w:rsidRPr="00080DE3"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  <w:t>____________________________________________________________________________________________________________________________</w:t>
      </w:r>
      <w:r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  <w:t>________</w:t>
      </w:r>
      <w:r w:rsidRPr="00080DE3"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  <w:t>.</w:t>
      </w:r>
    </w:p>
    <w:p w:rsidR="00080DE3" w:rsidRPr="00080DE3" w:rsidRDefault="00080DE3" w:rsidP="00080DE3">
      <w:pPr>
        <w:suppressAutoHyphens w:val="0"/>
        <w:jc w:val="both"/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</w:pPr>
      <w:r w:rsidRPr="00080DE3"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  <w:t>2. Место проведения контрольного мероприятия с заполнением проверочного листа и (или) используемые юридическим лицом, индивидуальным предпринимателем, гражданином производственные объекты</w:t>
      </w:r>
    </w:p>
    <w:p w:rsidR="00080DE3" w:rsidRPr="00080DE3" w:rsidRDefault="00080DE3" w:rsidP="00080DE3">
      <w:pPr>
        <w:suppressAutoHyphens w:val="0"/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</w:pPr>
      <w:r w:rsidRPr="00080DE3"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  <w:t>___________________________________________________________________________________________________________________</w:t>
      </w:r>
      <w:r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  <w:t>_________________</w:t>
      </w:r>
      <w:r w:rsidRPr="00080DE3"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  <w:lang w:bidi="ru-RU"/>
        </w:rPr>
        <w:t>.</w:t>
      </w:r>
    </w:p>
    <w:p w:rsidR="00080DE3" w:rsidRPr="00080DE3" w:rsidRDefault="00080DE3" w:rsidP="00080DE3">
      <w:pPr>
        <w:suppressAutoHyphens w:val="0"/>
        <w:rPr>
          <w:rFonts w:ascii="Times New Roman" w:eastAsia="Microsoft Sans Serif" w:hAnsi="Times New Roman"/>
          <w:color w:val="000000"/>
          <w:kern w:val="0"/>
          <w:sz w:val="28"/>
          <w:szCs w:val="28"/>
        </w:rPr>
      </w:pPr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</w:rPr>
        <w:t>3. Реквизиты решения о проведении контрольного мероприятия юридического лица, индивидуального предпринимателя, гражданина</w:t>
      </w:r>
    </w:p>
    <w:p w:rsidR="00080DE3" w:rsidRPr="00080DE3" w:rsidRDefault="00080DE3" w:rsidP="00080DE3">
      <w:pPr>
        <w:suppressAutoHyphens w:val="0"/>
        <w:rPr>
          <w:rFonts w:ascii="Times New Roman" w:eastAsia="Microsoft Sans Serif" w:hAnsi="Times New Roman"/>
          <w:color w:val="000000"/>
          <w:kern w:val="0"/>
          <w:sz w:val="28"/>
          <w:szCs w:val="28"/>
        </w:rPr>
      </w:pPr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</w:rPr>
        <w:t>_____________________________________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</w:rPr>
        <w:t>_____________________________</w:t>
      </w:r>
      <w:r w:rsidRPr="00080DE3">
        <w:rPr>
          <w:rFonts w:ascii="Times New Roman" w:eastAsia="Microsoft Sans Serif" w:hAnsi="Times New Roman"/>
          <w:color w:val="000000"/>
          <w:kern w:val="0"/>
          <w:sz w:val="28"/>
          <w:szCs w:val="28"/>
        </w:rPr>
        <w:t>.</w:t>
      </w:r>
    </w:p>
    <w:p w:rsidR="00080DE3" w:rsidRPr="00080DE3" w:rsidRDefault="00080DE3" w:rsidP="00080DE3">
      <w:pPr>
        <w:suppressAutoHyphens w:val="0"/>
        <w:jc w:val="center"/>
        <w:rPr>
          <w:rFonts w:ascii="Times New Roman" w:eastAsiaTheme="majorEastAsia" w:hAnsi="Times New Roman"/>
          <w:bCs/>
          <w:color w:val="000000" w:themeColor="text1"/>
          <w:kern w:val="0"/>
          <w:sz w:val="18"/>
          <w:szCs w:val="18"/>
          <w:lang w:bidi="ru-RU"/>
        </w:rPr>
      </w:pPr>
      <w:r w:rsidRPr="00080DE3">
        <w:rPr>
          <w:rFonts w:ascii="Times New Roman" w:eastAsia="Microsoft Sans Serif" w:hAnsi="Times New Roman"/>
          <w:color w:val="000000"/>
          <w:kern w:val="0"/>
          <w:sz w:val="18"/>
          <w:szCs w:val="18"/>
        </w:rPr>
        <w:t>(номер, дата решения о проведении контрольного мероприятия)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>4. Учётный номер контрольного мероприятия и дата его присвоения в едином реестре контрольных (надзорных) мероприятий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>____________________________________</w:t>
      </w:r>
      <w:r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>______________________________.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18"/>
          <w:szCs w:val="18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 w:val="18"/>
          <w:szCs w:val="18"/>
          <w:lang w:eastAsia="en-US"/>
        </w:rPr>
        <w:t>(указывается учётный номер контрольного мероприятия и дата его присвоения в едином реестре контрольных мероприятий)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>5. Форма проверочного листа утверждена постановлением администрации города Прокопьевска от _______________ № __________.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>6. Должность, фамилия и инициалы должностного лица, проводящего контрольное мероприятие и заполняющего проверочный лист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lastRenderedPageBreak/>
        <w:t>_____</w:t>
      </w:r>
      <w:r w:rsidRPr="00080DE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>____________________________________________________________ .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>7.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предпринимателем, гражданином обязательных требований, составляющих предмет контрольного мероприятия: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16"/>
        <w:gridCol w:w="4140"/>
        <w:gridCol w:w="2028"/>
        <w:gridCol w:w="613"/>
        <w:gridCol w:w="941"/>
        <w:gridCol w:w="1233"/>
      </w:tblGrid>
      <w:tr w:rsidR="00080DE3" w:rsidRPr="00080DE3" w:rsidTr="00C45BC5">
        <w:tc>
          <w:tcPr>
            <w:tcW w:w="616" w:type="dxa"/>
            <w:tcBorders>
              <w:bottom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auto"/>
              <w:bottom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2035" w:type="dxa"/>
            <w:tcBorders>
              <w:bottom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Реквизиты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нормативных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правовых актов,</w:t>
            </w:r>
          </w:p>
        </w:tc>
        <w:tc>
          <w:tcPr>
            <w:tcW w:w="617" w:type="dxa"/>
            <w:tcBorders>
              <w:right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  <w:tcBorders>
              <w:left w:val="nil"/>
              <w:right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Ответы на вопросы</w:t>
            </w:r>
          </w:p>
        </w:tc>
        <w:tc>
          <w:tcPr>
            <w:tcW w:w="1233" w:type="dxa"/>
            <w:tcBorders>
              <w:left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  <w:tcBorders>
              <w:top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№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п/п</w:t>
            </w:r>
          </w:p>
        </w:tc>
        <w:tc>
          <w:tcPr>
            <w:tcW w:w="4180" w:type="dxa"/>
            <w:tcBorders>
              <w:top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035" w:type="dxa"/>
            <w:tcBorders>
              <w:top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 указанием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их структурных единиц,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которыми установлены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обязательные требования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да</w:t>
            </w: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нет</w:t>
            </w: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не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proofErr w:type="spellStart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распростра</w:t>
            </w:r>
            <w:proofErr w:type="spellEnd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-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proofErr w:type="spellStart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няется</w:t>
            </w:r>
            <w:proofErr w:type="spellEnd"/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требование</w:t>
            </w: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 xml:space="preserve">Соблюдаются ли правила содержания объектов благоустройства? 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 xml:space="preserve">Правила благоустройства на территории </w:t>
            </w:r>
            <w:proofErr w:type="spellStart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Прокопьевского</w:t>
            </w:r>
            <w:proofErr w:type="spellEnd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 xml:space="preserve"> городского округа, утвержденные решением </w:t>
            </w:r>
            <w:proofErr w:type="spellStart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Прокопьевского</w:t>
            </w:r>
            <w:proofErr w:type="spellEnd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 xml:space="preserve"> городского Совета народных депутатов от 14.11.2017 №480 (в редакции решений от 30.03.2018 №516, от 24.12.2021 №354, от 24.03.2022 №392) (далее – Правила благоустройства)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2.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Выполняется ли перечень работ по благоустройству территорий и периодичность их выполнения?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3.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работ по уборке и санитарному содержанию территории?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4.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 xml:space="preserve">Общие требования по уборке территории </w:t>
            </w:r>
            <w:proofErr w:type="spellStart"/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Прокопьевского</w:t>
            </w:r>
            <w:proofErr w:type="spellEnd"/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 xml:space="preserve"> городского округа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4.1.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уборке территорий в весенне-летний период?</w:t>
            </w:r>
          </w:p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  <w:tcBorders>
              <w:top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4.2.</w:t>
            </w:r>
          </w:p>
        </w:tc>
        <w:tc>
          <w:tcPr>
            <w:tcW w:w="4180" w:type="dxa"/>
            <w:tcBorders>
              <w:top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уборке территорий в осенне-зимний период?</w:t>
            </w:r>
          </w:p>
        </w:tc>
        <w:tc>
          <w:tcPr>
            <w:tcW w:w="2035" w:type="dxa"/>
            <w:tcBorders>
              <w:top w:val="nil"/>
            </w:tcBorders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  <w:tcBorders>
              <w:top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  <w:tcBorders>
              <w:top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  <w:tcBorders>
              <w:top w:val="nil"/>
            </w:tcBorders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4.3.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уборке дворовых территорий?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4.4.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 требования по уборке и содержанию территорий жилищного фонда?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4.5.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уборке территорий объектов торговли, общественного питания и сферы услуг, территории рынков?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4.6.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 xml:space="preserve">Соблюдаются ли требования по уборке и содержанию водных объектов?  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5.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Microsoft Sans Serif" w:hAnsi="Times New Roman"/>
                <w:b/>
                <w:color w:val="000000"/>
                <w:kern w:val="0"/>
                <w:szCs w:val="20"/>
              </w:rPr>
              <w:t xml:space="preserve">Общие требования к состоянию общественных пространств, состоянию и облику зданий различного назначения и разной формы собственности, к </w:t>
            </w:r>
            <w:r w:rsidRPr="00080DE3">
              <w:rPr>
                <w:rFonts w:ascii="Times New Roman" w:eastAsia="Microsoft Sans Serif" w:hAnsi="Times New Roman"/>
                <w:b/>
                <w:color w:val="000000"/>
                <w:kern w:val="0"/>
                <w:szCs w:val="20"/>
              </w:rPr>
              <w:lastRenderedPageBreak/>
              <w:t>имеющимся в Прокопьевском городском округе отдельным объектам благоустройства и их элементам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lastRenderedPageBreak/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lastRenderedPageBreak/>
              <w:t>5.1.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  <w:t>Соблюдаются ли требования к элементам озеленения?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5.2.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b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  <w:t>Соблюдаются ли требования к видам покрытий?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5.3.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b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  <w:t>Соблюдаются ли требования к ограждениям?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5.4.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b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  <w:t>Соблюдаются ли требования водным устройствам?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5.5.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b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  <w:t>Соблюдаются ли требования к уличному коммунально-бытовому оборудованию?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5.6.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b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  <w:t>Соблюдаются ли требования к игровому и спортивному оборудованию?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5.7.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осветительному оборудованию?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5.8.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функциональному освещению?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5.9.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архитектурному освещению?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5.10.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световой рекламе?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5.11.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источникам света?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5.12.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освещению транспортных и пешеходных зон?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5.13.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режиму работы осветительных установок?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5.14.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Microsoft Sans Serif" w:hAnsi="Times New Roman"/>
                <w:color w:val="000000"/>
                <w:kern w:val="0"/>
                <w:szCs w:val="20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МАФ, уличной мебели?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6.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для некапитальных нестационарных сооружений (нестационарные торговые объекты)?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7.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Требования по организации площадок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7.1.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детских площадок?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7.2.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площадок для отдыха и досуга?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7.3.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спортивных площадок?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7.4.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контейнерным площадкам для сбора твердых коммунальных отходов?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7.5.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площадок для выгула домашних животных?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7.6.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площадок для дрессировки собак?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7.7.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 xml:space="preserve">Соблюдаются ли требования по содержанию домашних и сельскохозяйственных животных на территории </w:t>
            </w:r>
            <w:proofErr w:type="spellStart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Прокопьевского</w:t>
            </w:r>
            <w:proofErr w:type="spellEnd"/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 xml:space="preserve"> городского округа?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7.8.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площадок автостоянок?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7.9.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 xml:space="preserve">Соблюдаются ли требования по созданию и благоустройству пешеходных коммуникаций (тротуаров, аллей, дорожек, тропинок)? 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7.10.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пешеходных зон?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8.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сезонным кафе?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lastRenderedPageBreak/>
              <w:t>9.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содержанию фасадов зданий, строений, сооружений?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10.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 xml:space="preserve">Соблюдаются ли требования по проведению работ при строительстве, ремонте и реконструкции коммуникаций? 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11.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содержания объектов озеленения?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12.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благоустройству озеленённых территорий?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13.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организации стоков ливневых вод?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14.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по установке и ремонту указателей с наименованиями улиц и номерами домов?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15.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доступности среды для маломобильных групп населения?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16.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 xml:space="preserve">Соблюдаются ли требования к праздничному оформлению территории </w:t>
            </w:r>
            <w:proofErr w:type="spellStart"/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Прокопьеского</w:t>
            </w:r>
            <w:proofErr w:type="spellEnd"/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 xml:space="preserve"> городского округа?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  <w:tr w:rsidR="00080DE3" w:rsidRPr="00080DE3" w:rsidTr="00C45BC5">
        <w:tc>
          <w:tcPr>
            <w:tcW w:w="616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17.</w:t>
            </w:r>
          </w:p>
        </w:tc>
        <w:tc>
          <w:tcPr>
            <w:tcW w:w="4180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</w:pPr>
            <w:r w:rsidRPr="00080DE3">
              <w:rPr>
                <w:rFonts w:ascii="Times New Roman" w:eastAsia="Calibri" w:hAnsi="Times New Roman"/>
                <w:b/>
                <w:bCs/>
                <w:color w:val="000000"/>
                <w:kern w:val="0"/>
                <w:szCs w:val="20"/>
                <w:lang w:eastAsia="en-US"/>
              </w:rPr>
              <w:t>Соблюдаются ли требования к размещению информационных конструкций и материалов?</w:t>
            </w:r>
          </w:p>
        </w:tc>
        <w:tc>
          <w:tcPr>
            <w:tcW w:w="2035" w:type="dxa"/>
          </w:tcPr>
          <w:p w:rsidR="00080DE3" w:rsidRPr="00080DE3" w:rsidRDefault="00080DE3" w:rsidP="00080DE3">
            <w:pPr>
              <w:suppressAutoHyphens w:val="0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</w:rPr>
            </w:pPr>
            <w:r w:rsidRPr="00080DE3"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  <w:t>Правила благоустройства</w:t>
            </w:r>
          </w:p>
        </w:tc>
        <w:tc>
          <w:tcPr>
            <w:tcW w:w="617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941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  <w:tc>
          <w:tcPr>
            <w:tcW w:w="1233" w:type="dxa"/>
          </w:tcPr>
          <w:p w:rsidR="00080DE3" w:rsidRPr="00080DE3" w:rsidRDefault="00080DE3" w:rsidP="00080D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szCs w:val="20"/>
                <w:lang w:eastAsia="en-US"/>
              </w:rPr>
            </w:pPr>
          </w:p>
        </w:tc>
      </w:tr>
    </w:tbl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>«___»   ____________ 20___г.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Cs w:val="20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Cs w:val="20"/>
          <w:lang w:eastAsia="en-US"/>
        </w:rPr>
        <w:t>(указывается дата заполнения проверочного листа)</w:t>
      </w: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Cs w:val="20"/>
          <w:lang w:eastAsia="en-US"/>
        </w:rPr>
      </w:pPr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 w:val="18"/>
          <w:szCs w:val="18"/>
          <w:lang w:eastAsia="en-US"/>
        </w:rPr>
      </w:pPr>
    </w:p>
    <w:p w:rsidR="001A08B3" w:rsidRDefault="00080DE3" w:rsidP="001A08B3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r w:rsidRPr="00080DE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 xml:space="preserve">_______________________      ____________    </w:t>
      </w:r>
      <w:r w:rsidR="001A08B3"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  <w:t xml:space="preserve">        _________________</w:t>
      </w:r>
    </w:p>
    <w:p w:rsidR="00080DE3" w:rsidRPr="00080DE3" w:rsidRDefault="00080DE3" w:rsidP="001A08B3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/>
          <w:bCs/>
          <w:color w:val="000000"/>
          <w:kern w:val="0"/>
          <w:sz w:val="28"/>
          <w:szCs w:val="28"/>
          <w:lang w:eastAsia="en-US"/>
        </w:rPr>
      </w:pPr>
      <w:proofErr w:type="gramStart"/>
      <w:r w:rsidRPr="00080DE3">
        <w:rPr>
          <w:rFonts w:ascii="Times New Roman" w:eastAsia="Calibri" w:hAnsi="Times New Roman"/>
          <w:bCs/>
          <w:color w:val="000000"/>
          <w:kern w:val="0"/>
          <w:szCs w:val="20"/>
          <w:lang w:eastAsia="en-US"/>
        </w:rPr>
        <w:t xml:space="preserve">должность лица,                                                 (подпись)                     (фамилия, имя, отчество (при </w:t>
      </w:r>
      <w:r w:rsidR="001A08B3">
        <w:rPr>
          <w:rFonts w:ascii="Times New Roman" w:eastAsia="Calibri" w:hAnsi="Times New Roman"/>
          <w:bCs/>
          <w:color w:val="000000"/>
          <w:kern w:val="0"/>
          <w:szCs w:val="20"/>
          <w:lang w:eastAsia="en-US"/>
        </w:rPr>
        <w:t xml:space="preserve">наличии) </w:t>
      </w:r>
      <w:proofErr w:type="gramEnd"/>
    </w:p>
    <w:p w:rsidR="00080DE3" w:rsidRPr="00080DE3" w:rsidRDefault="00080DE3" w:rsidP="00080DE3">
      <w:pPr>
        <w:widowControl/>
        <w:tabs>
          <w:tab w:val="left" w:pos="6600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Cs w:val="20"/>
          <w:lang w:eastAsia="en-US"/>
        </w:rPr>
      </w:pPr>
      <w:proofErr w:type="gramStart"/>
      <w:r w:rsidRPr="00080DE3">
        <w:rPr>
          <w:rFonts w:ascii="Times New Roman" w:eastAsia="Calibri" w:hAnsi="Times New Roman"/>
          <w:bCs/>
          <w:color w:val="000000"/>
          <w:kern w:val="0"/>
          <w:szCs w:val="20"/>
          <w:lang w:eastAsia="en-US"/>
        </w:rPr>
        <w:t>заполнившего проверочный лист)                                                                заполнившего проверочный лист)</w:t>
      </w:r>
      <w:proofErr w:type="gramEnd"/>
    </w:p>
    <w:p w:rsidR="00080DE3" w:rsidRPr="00080DE3" w:rsidRDefault="00080DE3" w:rsidP="00080DE3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kern w:val="0"/>
          <w:szCs w:val="20"/>
          <w:lang w:eastAsia="en-US"/>
        </w:rPr>
      </w:pPr>
    </w:p>
    <w:p w:rsidR="00080DE3" w:rsidRPr="00F0610B" w:rsidRDefault="00080DE3" w:rsidP="00A210D2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</w:rPr>
      </w:pPr>
    </w:p>
    <w:p w:rsidR="00F0610B" w:rsidRPr="00F0610B" w:rsidRDefault="00F0610B" w:rsidP="00F0610B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kern w:val="0"/>
          <w:sz w:val="24"/>
        </w:rPr>
      </w:pPr>
    </w:p>
    <w:p w:rsidR="00A210D2" w:rsidRPr="00A210D2" w:rsidRDefault="00A210D2" w:rsidP="00A210D2">
      <w:pPr>
        <w:suppressAutoHyphens w:val="0"/>
        <w:spacing w:line="216" w:lineRule="auto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10D2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Заместитель главы города </w:t>
      </w:r>
    </w:p>
    <w:p w:rsidR="00A210D2" w:rsidRPr="00A210D2" w:rsidRDefault="00A210D2" w:rsidP="00A210D2">
      <w:pPr>
        <w:suppressAutoHyphens w:val="0"/>
        <w:spacing w:line="216" w:lineRule="auto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10D2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по ЖКХ, благоустройству </w:t>
      </w:r>
    </w:p>
    <w:p w:rsidR="00F0610B" w:rsidRPr="00A210D2" w:rsidRDefault="00A210D2" w:rsidP="00A210D2">
      <w:pPr>
        <w:suppressAutoHyphens w:val="0"/>
        <w:spacing w:line="216" w:lineRule="auto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10D2">
        <w:rPr>
          <w:rFonts w:ascii="Times New Roman" w:eastAsia="Times New Roman" w:hAnsi="Times New Roman"/>
          <w:color w:val="000000"/>
          <w:kern w:val="0"/>
          <w:sz w:val="28"/>
          <w:szCs w:val="28"/>
        </w:rPr>
        <w:t>и дорожному комплексу                                                           И.И. Пономарев</w:t>
      </w:r>
    </w:p>
    <w:sectPr w:rsidR="00F0610B" w:rsidRPr="00A2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87398"/>
    <w:multiLevelType w:val="hybridMultilevel"/>
    <w:tmpl w:val="CA0A5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DA"/>
    <w:rsid w:val="00080DE3"/>
    <w:rsid w:val="001A08B3"/>
    <w:rsid w:val="001A3585"/>
    <w:rsid w:val="00201F15"/>
    <w:rsid w:val="004D658C"/>
    <w:rsid w:val="004E5BAD"/>
    <w:rsid w:val="0057532D"/>
    <w:rsid w:val="005C105B"/>
    <w:rsid w:val="006B5561"/>
    <w:rsid w:val="006E75DA"/>
    <w:rsid w:val="009C7457"/>
    <w:rsid w:val="00A210D2"/>
    <w:rsid w:val="00D24C2A"/>
    <w:rsid w:val="00DC6DDA"/>
    <w:rsid w:val="00F0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D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610B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061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610B"/>
  </w:style>
  <w:style w:type="paragraph" w:styleId="a4">
    <w:name w:val="Body Text"/>
    <w:basedOn w:val="a"/>
    <w:link w:val="a5"/>
    <w:unhideWhenUsed/>
    <w:rsid w:val="00F0610B"/>
    <w:pPr>
      <w:widowControl/>
      <w:suppressAutoHyphens w:val="0"/>
      <w:jc w:val="center"/>
    </w:pPr>
    <w:rPr>
      <w:rFonts w:ascii="Times New Roman" w:eastAsia="Times New Roman" w:hAnsi="Times New Roman"/>
      <w:b/>
      <w:bCs/>
      <w:kern w:val="0"/>
      <w:sz w:val="24"/>
    </w:rPr>
  </w:style>
  <w:style w:type="character" w:customStyle="1" w:styleId="a5">
    <w:name w:val="Основной текст Знак"/>
    <w:basedOn w:val="a0"/>
    <w:link w:val="a4"/>
    <w:rsid w:val="00F061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qFormat/>
    <w:rsid w:val="00F0610B"/>
    <w:rPr>
      <w:b/>
      <w:bCs/>
    </w:rPr>
  </w:style>
  <w:style w:type="paragraph" w:styleId="a7">
    <w:name w:val="Balloon Text"/>
    <w:basedOn w:val="a"/>
    <w:link w:val="a8"/>
    <w:semiHidden/>
    <w:rsid w:val="00F0610B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F0610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06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F0610B"/>
    <w:pPr>
      <w:widowControl/>
      <w:suppressAutoHyphens w:val="0"/>
      <w:ind w:left="720"/>
    </w:pPr>
    <w:rPr>
      <w:rFonts w:ascii="Times New Roman" w:eastAsia="Calibri" w:hAnsi="Times New Roman"/>
      <w:kern w:val="0"/>
      <w:sz w:val="24"/>
    </w:rPr>
  </w:style>
  <w:style w:type="paragraph" w:customStyle="1" w:styleId="ConsPlusNormal">
    <w:name w:val="ConsPlusNormal"/>
    <w:link w:val="ConsPlusNormal0"/>
    <w:rsid w:val="00F061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610B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F0610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0610B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FontStyle14">
    <w:name w:val="Font Style14"/>
    <w:rsid w:val="00F0610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F061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39"/>
    <w:rsid w:val="00080DE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D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610B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061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610B"/>
  </w:style>
  <w:style w:type="paragraph" w:styleId="a4">
    <w:name w:val="Body Text"/>
    <w:basedOn w:val="a"/>
    <w:link w:val="a5"/>
    <w:unhideWhenUsed/>
    <w:rsid w:val="00F0610B"/>
    <w:pPr>
      <w:widowControl/>
      <w:suppressAutoHyphens w:val="0"/>
      <w:jc w:val="center"/>
    </w:pPr>
    <w:rPr>
      <w:rFonts w:ascii="Times New Roman" w:eastAsia="Times New Roman" w:hAnsi="Times New Roman"/>
      <w:b/>
      <w:bCs/>
      <w:kern w:val="0"/>
      <w:sz w:val="24"/>
    </w:rPr>
  </w:style>
  <w:style w:type="character" w:customStyle="1" w:styleId="a5">
    <w:name w:val="Основной текст Знак"/>
    <w:basedOn w:val="a0"/>
    <w:link w:val="a4"/>
    <w:rsid w:val="00F061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qFormat/>
    <w:rsid w:val="00F0610B"/>
    <w:rPr>
      <w:b/>
      <w:bCs/>
    </w:rPr>
  </w:style>
  <w:style w:type="paragraph" w:styleId="a7">
    <w:name w:val="Balloon Text"/>
    <w:basedOn w:val="a"/>
    <w:link w:val="a8"/>
    <w:semiHidden/>
    <w:rsid w:val="00F0610B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F0610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06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F0610B"/>
    <w:pPr>
      <w:widowControl/>
      <w:suppressAutoHyphens w:val="0"/>
      <w:ind w:left="720"/>
    </w:pPr>
    <w:rPr>
      <w:rFonts w:ascii="Times New Roman" w:eastAsia="Calibri" w:hAnsi="Times New Roman"/>
      <w:kern w:val="0"/>
      <w:sz w:val="24"/>
    </w:rPr>
  </w:style>
  <w:style w:type="paragraph" w:customStyle="1" w:styleId="ConsPlusNormal">
    <w:name w:val="ConsPlusNormal"/>
    <w:link w:val="ConsPlusNormal0"/>
    <w:rsid w:val="00F061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610B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F0610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0610B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FontStyle14">
    <w:name w:val="Font Style14"/>
    <w:rsid w:val="00F0610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F061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39"/>
    <w:rsid w:val="00080DE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Валерьевна Спицына</dc:creator>
  <cp:lastModifiedBy>Мария Крутоголова</cp:lastModifiedBy>
  <cp:revision>2</cp:revision>
  <cp:lastPrinted>2022-06-21T03:30:00Z</cp:lastPrinted>
  <dcterms:created xsi:type="dcterms:W3CDTF">2022-06-24T05:14:00Z</dcterms:created>
  <dcterms:modified xsi:type="dcterms:W3CDTF">2022-06-24T05:14:00Z</dcterms:modified>
</cp:coreProperties>
</file>