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AC" w:rsidRDefault="00E817A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bookmarkStart w:id="0" w:name="_GoBack"/>
      <w:bookmarkEnd w:id="0"/>
    </w:p>
    <w:p w:rsidR="00E817AC" w:rsidRDefault="00E817AC" w:rsidP="00E817A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768350" cy="93408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7AC" w:rsidRPr="00323C0A" w:rsidRDefault="00E817AC" w:rsidP="00E817A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 xml:space="preserve">КЕМЕРОВСКАЯ ОБЛАСТЬ – КУЗБАСС  </w:t>
      </w:r>
    </w:p>
    <w:p w:rsidR="00E817AC" w:rsidRPr="00323C0A" w:rsidRDefault="00E817AC" w:rsidP="00E817A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E817AC" w:rsidRPr="00323C0A" w:rsidRDefault="00E817AC" w:rsidP="00E817A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E817AC" w:rsidRPr="00323C0A" w:rsidRDefault="00E817AC" w:rsidP="00E817A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ПОСТАНОВЛЕНИЕ</w:t>
      </w:r>
    </w:p>
    <w:p w:rsidR="00E817AC" w:rsidRPr="00323C0A" w:rsidRDefault="00E817AC" w:rsidP="00E817A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25540" cy="349885"/>
            <wp:effectExtent l="19050" t="0" r="381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7AC" w:rsidRPr="00323C0A" w:rsidRDefault="00E817AC" w:rsidP="00E817A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23C0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</w:t>
      </w:r>
      <w:r w:rsidR="007403C9">
        <w:rPr>
          <w:rFonts w:ascii="Times New Roman" w:hAnsi="Times New Roman"/>
          <w:sz w:val="28"/>
          <w:szCs w:val="28"/>
        </w:rPr>
        <w:t>20.10.2021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23C0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07841">
        <w:rPr>
          <w:rFonts w:ascii="Times New Roman" w:hAnsi="Times New Roman"/>
          <w:sz w:val="28"/>
          <w:szCs w:val="28"/>
        </w:rPr>
        <w:t xml:space="preserve">        </w:t>
      </w:r>
      <w:r w:rsidRPr="00323C0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403C9">
        <w:rPr>
          <w:rFonts w:ascii="Times New Roman" w:hAnsi="Times New Roman"/>
          <w:sz w:val="28"/>
          <w:szCs w:val="28"/>
        </w:rPr>
        <w:t>185-п</w:t>
      </w:r>
    </w:p>
    <w:p w:rsidR="00E817AC" w:rsidRDefault="00E817AC" w:rsidP="00E817AC">
      <w:pPr>
        <w:pStyle w:val="aa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</w:p>
    <w:p w:rsidR="00E817AC" w:rsidRDefault="00E817AC" w:rsidP="00E817AC">
      <w:pPr>
        <w:pStyle w:val="aa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 w:rsidRPr="00A8510B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proofErr w:type="gramStart"/>
      <w:r>
        <w:rPr>
          <w:sz w:val="28"/>
          <w:szCs w:val="28"/>
        </w:rPr>
        <w:t>административного</w:t>
      </w:r>
      <w:proofErr w:type="gramEnd"/>
    </w:p>
    <w:p w:rsidR="003F771A" w:rsidRDefault="00E817AC" w:rsidP="00E817AC">
      <w:pPr>
        <w:pStyle w:val="aa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регламента предоставления муниципальной услуги</w:t>
      </w:r>
    </w:p>
    <w:p w:rsidR="00E817AC" w:rsidRPr="00E403FE" w:rsidRDefault="00E403FE" w:rsidP="005C4B8D">
      <w:pPr>
        <w:pStyle w:val="aa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 w:rsidRPr="00E403FE">
        <w:rPr>
          <w:bCs/>
          <w:sz w:val="28"/>
          <w:szCs w:val="28"/>
          <w:lang w:eastAsia="zh-CN" w:bidi="hi-IN"/>
        </w:rPr>
        <w:t xml:space="preserve">«Выдача разрешения на </w:t>
      </w:r>
      <w:r w:rsidR="00797451">
        <w:rPr>
          <w:bCs/>
          <w:sz w:val="28"/>
          <w:szCs w:val="28"/>
          <w:lang w:eastAsia="zh-CN" w:bidi="hi-IN"/>
        </w:rPr>
        <w:t>строительство</w:t>
      </w:r>
      <w:r w:rsidRPr="00E403FE">
        <w:rPr>
          <w:bCs/>
          <w:sz w:val="28"/>
          <w:szCs w:val="28"/>
          <w:lang w:eastAsia="zh-CN" w:bidi="hi-IN"/>
        </w:rPr>
        <w:t>»</w:t>
      </w:r>
    </w:p>
    <w:p w:rsidR="00E817AC" w:rsidRPr="00A8510B" w:rsidRDefault="00E817AC" w:rsidP="00E817AC">
      <w:pPr>
        <w:pStyle w:val="aa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</w:p>
    <w:p w:rsidR="00E817AC" w:rsidRPr="00640AF1" w:rsidRDefault="00E817AC" w:rsidP="00E817AC">
      <w:pPr>
        <w:pStyle w:val="aa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640AF1">
        <w:rPr>
          <w:sz w:val="28"/>
          <w:szCs w:val="28"/>
        </w:rPr>
        <w:t xml:space="preserve">В соответствии со статьей </w:t>
      </w:r>
      <w:r w:rsidR="00E403FE">
        <w:rPr>
          <w:sz w:val="28"/>
          <w:szCs w:val="28"/>
        </w:rPr>
        <w:t>5</w:t>
      </w:r>
      <w:r w:rsidR="00797451">
        <w:rPr>
          <w:sz w:val="28"/>
          <w:szCs w:val="28"/>
        </w:rPr>
        <w:t>1</w:t>
      </w:r>
      <w:r w:rsidRPr="00640AF1">
        <w:rPr>
          <w:sz w:val="28"/>
          <w:szCs w:val="28"/>
        </w:rPr>
        <w:t xml:space="preserve"> Градостроительного кодекса Российской Федерации, статьей 13 Федерального закона от 27.07.2010 №210-ФЗ </w:t>
      </w:r>
      <w:r>
        <w:rPr>
          <w:sz w:val="28"/>
          <w:szCs w:val="28"/>
        </w:rPr>
        <w:t xml:space="preserve">                                 </w:t>
      </w:r>
      <w:r w:rsidRPr="00640AF1">
        <w:rPr>
          <w:sz w:val="28"/>
          <w:szCs w:val="28"/>
        </w:rPr>
        <w:t>«Об организации предоставления государственных и муниципальных услуг», постановлением администрации города Прокопьевска от 21.06.2012 №50-п                    «О порядке разработки и утверждения административных регламентов предоставления муниципальных услуг на территории Прокопьевского городского округа»:</w:t>
      </w:r>
    </w:p>
    <w:p w:rsidR="00E817AC" w:rsidRPr="00D84366" w:rsidRDefault="00E817AC" w:rsidP="00D843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0AF1">
        <w:rPr>
          <w:rFonts w:ascii="Times New Roman" w:hAnsi="Times New Roman"/>
        </w:rPr>
        <w:tab/>
      </w:r>
      <w:r w:rsidRPr="00640AF1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</w:t>
      </w:r>
      <w:r>
        <w:rPr>
          <w:rFonts w:ascii="Times New Roman" w:hAnsi="Times New Roman"/>
          <w:sz w:val="28"/>
          <w:szCs w:val="28"/>
        </w:rPr>
        <w:t xml:space="preserve">луги </w:t>
      </w:r>
      <w:r w:rsidRPr="00D329D6">
        <w:rPr>
          <w:rFonts w:ascii="Times New Roman" w:hAnsi="Times New Roman"/>
          <w:sz w:val="28"/>
          <w:szCs w:val="28"/>
        </w:rPr>
        <w:t>«</w:t>
      </w:r>
      <w:r w:rsidR="00E403FE">
        <w:rPr>
          <w:rFonts w:ascii="Times New Roman" w:hAnsi="Times New Roman"/>
          <w:bCs/>
          <w:sz w:val="28"/>
          <w:szCs w:val="28"/>
          <w:lang w:eastAsia="zh-CN" w:bidi="hi-IN"/>
        </w:rPr>
        <w:t xml:space="preserve">Выдача разрешения на </w:t>
      </w:r>
      <w:r w:rsidR="00797451">
        <w:rPr>
          <w:rFonts w:ascii="Times New Roman" w:hAnsi="Times New Roman"/>
          <w:bCs/>
          <w:sz w:val="28"/>
          <w:szCs w:val="28"/>
          <w:lang w:eastAsia="zh-CN" w:bidi="hi-IN"/>
        </w:rPr>
        <w:t>строительство</w:t>
      </w:r>
      <w:r w:rsidRPr="00D329D6">
        <w:rPr>
          <w:rFonts w:ascii="Times New Roman" w:hAnsi="Times New Roman"/>
          <w:sz w:val="28"/>
          <w:szCs w:val="28"/>
        </w:rPr>
        <w:t>»</w:t>
      </w:r>
      <w:r w:rsidRPr="00640AF1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E817AC" w:rsidRDefault="00E817AC" w:rsidP="00E817AC">
      <w:pPr>
        <w:pStyle w:val="aa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640AF1">
        <w:rPr>
          <w:sz w:val="28"/>
          <w:szCs w:val="28"/>
        </w:rPr>
        <w:tab/>
      </w:r>
      <w:r w:rsidR="00D84366">
        <w:rPr>
          <w:sz w:val="28"/>
          <w:szCs w:val="28"/>
        </w:rPr>
        <w:t>2</w:t>
      </w:r>
      <w:r w:rsidRPr="00640AF1">
        <w:rPr>
          <w:sz w:val="28"/>
          <w:szCs w:val="28"/>
        </w:rPr>
        <w:t xml:space="preserve">. Пресс-секретарю главы города Прокопьевска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Е.С.Самойленко</w:t>
      </w:r>
      <w:proofErr w:type="spellEnd"/>
      <w:r w:rsidRPr="00640AF1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администрации города Прокопьевска (И.В.Митина) разместить настоящее постановление в регистре муниципальных нормативных правовых актов Кемеровской области</w:t>
      </w:r>
      <w:r w:rsidR="00D84366">
        <w:rPr>
          <w:sz w:val="28"/>
          <w:szCs w:val="28"/>
        </w:rPr>
        <w:t>-Кузбасса</w:t>
      </w:r>
      <w:r w:rsidRPr="00640AF1">
        <w:rPr>
          <w:sz w:val="28"/>
          <w:szCs w:val="28"/>
        </w:rPr>
        <w:t xml:space="preserve"> и на официальном сайте администрации города Прокопьевска в сети «Интернет».</w:t>
      </w:r>
    </w:p>
    <w:p w:rsidR="00D84366" w:rsidRPr="00640AF1" w:rsidRDefault="00D84366" w:rsidP="00E817AC">
      <w:pPr>
        <w:pStyle w:val="aa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постановление вступает в силу с момента официального опубликования.</w:t>
      </w:r>
    </w:p>
    <w:p w:rsidR="00E817AC" w:rsidRDefault="00E817AC" w:rsidP="00E817AC">
      <w:pPr>
        <w:pStyle w:val="aa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640AF1">
        <w:rPr>
          <w:sz w:val="28"/>
          <w:szCs w:val="28"/>
        </w:rPr>
        <w:t xml:space="preserve">4. Контроль за выполнением настоящего постановления возложить                      на заместителя  главы  города Прокопьевска по  строительству и жилищным вопросам </w:t>
      </w:r>
      <w:r>
        <w:rPr>
          <w:sz w:val="28"/>
          <w:szCs w:val="28"/>
        </w:rPr>
        <w:t>(Н.В.Алехина</w:t>
      </w:r>
      <w:r w:rsidRPr="00640AF1">
        <w:rPr>
          <w:sz w:val="28"/>
          <w:szCs w:val="28"/>
        </w:rPr>
        <w:t>).</w:t>
      </w:r>
    </w:p>
    <w:p w:rsidR="00866855" w:rsidRDefault="00866855" w:rsidP="00E817AC">
      <w:pPr>
        <w:pStyle w:val="aa"/>
        <w:tabs>
          <w:tab w:val="left" w:pos="708"/>
        </w:tabs>
        <w:jc w:val="both"/>
        <w:rPr>
          <w:sz w:val="28"/>
          <w:szCs w:val="28"/>
        </w:rPr>
      </w:pPr>
    </w:p>
    <w:p w:rsidR="00E817AC" w:rsidRDefault="00E817AC" w:rsidP="00E817AC">
      <w:pPr>
        <w:pStyle w:val="aa"/>
        <w:tabs>
          <w:tab w:val="left" w:pos="708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</w:t>
      </w:r>
    </w:p>
    <w:p w:rsidR="00E817AC" w:rsidRDefault="00E817AC" w:rsidP="007403C9">
      <w:pPr>
        <w:pStyle w:val="a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города Прокопьевска                                                                              А.Б. Мамаев</w:t>
      </w:r>
    </w:p>
    <w:p w:rsidR="008E5EDB" w:rsidRDefault="008E5EDB" w:rsidP="008E5EDB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E5EDB" w:rsidRDefault="008E5EDB" w:rsidP="008E5EDB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8E5EDB" w:rsidRDefault="008E5EDB" w:rsidP="008E5EDB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8E5EDB" w:rsidRDefault="008E5EDB" w:rsidP="008E5EDB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Прокопьевска</w:t>
      </w:r>
    </w:p>
    <w:p w:rsidR="008E5EDB" w:rsidRDefault="008E5EDB" w:rsidP="008E5EDB">
      <w:pPr>
        <w:widowControl w:val="0"/>
        <w:suppressAutoHyphens/>
        <w:autoSpaceDE w:val="0"/>
        <w:jc w:val="right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от 20.10.2021  № 185-п</w:t>
      </w:r>
    </w:p>
    <w:p w:rsidR="008E5EDB" w:rsidRDefault="008E5EDB" w:rsidP="008E5ED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Административный регламент предоставления 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8E5EDB" w:rsidRDefault="008E5EDB" w:rsidP="008E5ED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Pr="004241D7">
        <w:rPr>
          <w:rFonts w:ascii="Times New Roman" w:hAnsi="Times New Roman"/>
          <w:b/>
          <w:bCs/>
          <w:sz w:val="28"/>
          <w:szCs w:val="28"/>
          <w:lang w:eastAsia="zh-CN" w:bidi="hi-IN"/>
        </w:rPr>
        <w:t>Выдача р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азрешения на строительство»</w:t>
      </w:r>
    </w:p>
    <w:p w:rsidR="008E5EDB" w:rsidRDefault="008E5EDB" w:rsidP="008E5EDB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5EDB" w:rsidRDefault="008E5EDB" w:rsidP="008E5EDB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E5EDB" w:rsidRDefault="008E5EDB" w:rsidP="008E5EDB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Выдача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правовой акт, устанавливающий порядок предоставления и стандарт предоставления муниципальной услуги.</w:t>
      </w:r>
    </w:p>
    <w:p w:rsidR="008E5EDB" w:rsidRPr="00922362" w:rsidRDefault="008E5EDB" w:rsidP="008E5EDB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</w:t>
      </w:r>
      <w:r w:rsidRPr="00A84583">
        <w:rPr>
          <w:rFonts w:ascii="Times New Roman" w:hAnsi="Times New Roman"/>
          <w:sz w:val="28"/>
          <w:szCs w:val="28"/>
        </w:rPr>
        <w:t xml:space="preserve">административных процедур) </w:t>
      </w:r>
      <w:r>
        <w:rPr>
          <w:rFonts w:ascii="Times New Roman" w:hAnsi="Times New Roman"/>
          <w:sz w:val="28"/>
          <w:szCs w:val="28"/>
        </w:rPr>
        <w:t>администрации города Прокопьевска в лице отдела ТЭО и КС администрации города Прокопьевска, заместителя главы города Прокопьевска по строительству и жилищным вопросам</w:t>
      </w:r>
      <w:r>
        <w:rPr>
          <w:rFonts w:ascii="Times New Roman" w:hAnsi="Times New Roman"/>
          <w:sz w:val="16"/>
          <w:szCs w:val="16"/>
        </w:rPr>
        <w:t xml:space="preserve"> </w:t>
      </w:r>
      <w:r w:rsidRPr="008467AA">
        <w:rPr>
          <w:rFonts w:ascii="Times New Roman" w:hAnsi="Times New Roman"/>
          <w:sz w:val="28"/>
          <w:szCs w:val="28"/>
        </w:rPr>
        <w:t>(далее - уполномоченны</w:t>
      </w:r>
      <w:r>
        <w:rPr>
          <w:rFonts w:ascii="Times New Roman" w:hAnsi="Times New Roman"/>
          <w:sz w:val="28"/>
          <w:szCs w:val="28"/>
        </w:rPr>
        <w:t>й</w:t>
      </w:r>
      <w:r w:rsidRPr="008467AA">
        <w:rPr>
          <w:rFonts w:ascii="Times New Roman" w:hAnsi="Times New Roman"/>
          <w:sz w:val="28"/>
          <w:szCs w:val="28"/>
        </w:rPr>
        <w:t xml:space="preserve"> орган) 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467AA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/>
          <w:sz w:val="28"/>
          <w:szCs w:val="28"/>
        </w:rPr>
        <w:t xml:space="preserve"> выдаче разрешения на строительство.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Круг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583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являются физические или юридические лица, выполняющие функции застройщика (далее - заявитель).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8E5EDB" w:rsidRPr="00570C8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</w:t>
      </w:r>
      <w:r>
        <w:rPr>
          <w:rFonts w:ascii="Times New Roman" w:hAnsi="Times New Roman"/>
          <w:sz w:val="28"/>
          <w:szCs w:val="28"/>
        </w:rPr>
        <w:t>.</w:t>
      </w:r>
    </w:p>
    <w:p w:rsidR="008E5EDB" w:rsidRDefault="008E5EDB" w:rsidP="008E5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8E5EDB" w:rsidRDefault="008E5EDB" w:rsidP="008E5ED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1.3.1. </w:t>
      </w:r>
      <w:r w:rsidRPr="00FD6FA0">
        <w:rPr>
          <w:rFonts w:ascii="Times New Roman" w:hAnsi="Times New Roman"/>
          <w:sz w:val="28"/>
          <w:szCs w:val="28"/>
        </w:rPr>
        <w:t xml:space="preserve">Информация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сведений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предоставляется:</w:t>
      </w:r>
    </w:p>
    <w:p w:rsidR="008E5EDB" w:rsidRDefault="008E5EDB" w:rsidP="008E5ED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специалистом уполномоченного органа при непосредственном обращении </w:t>
      </w:r>
      <w:r w:rsidRPr="00FD6FA0">
        <w:rPr>
          <w:rFonts w:ascii="Times New Roman" w:hAnsi="Times New Roman"/>
          <w:sz w:val="28"/>
          <w:szCs w:val="28"/>
        </w:rPr>
        <w:lastRenderedPageBreak/>
        <w:t>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8E5EDB" w:rsidRDefault="008E5EDB" w:rsidP="008E5ED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8E5EDB" w:rsidRDefault="008E5EDB" w:rsidP="008E5ED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8E5EDB" w:rsidRDefault="008E5EDB" w:rsidP="008E5ED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путем публикации информационных материалов в средствах массовой </w:t>
      </w:r>
      <w:r w:rsidRPr="00135E01">
        <w:rPr>
          <w:rFonts w:ascii="Times New Roman" w:hAnsi="Times New Roman"/>
          <w:sz w:val="28"/>
          <w:szCs w:val="28"/>
        </w:rPr>
        <w:t>информации;</w:t>
      </w:r>
    </w:p>
    <w:p w:rsidR="008E5EDB" w:rsidRDefault="008E5EDB" w:rsidP="008E5EDB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8E5EDB" w:rsidRPr="00A84583" w:rsidRDefault="008E5EDB" w:rsidP="008E5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E01">
        <w:rPr>
          <w:rFonts w:ascii="Times New Roman" w:eastAsia="Calibri" w:hAnsi="Times New Roman"/>
          <w:sz w:val="28"/>
          <w:szCs w:val="28"/>
        </w:rPr>
        <w:t xml:space="preserve">сотрудником отдела «Мои </w:t>
      </w:r>
      <w:r>
        <w:rPr>
          <w:rFonts w:ascii="Times New Roman" w:eastAsia="Calibri" w:hAnsi="Times New Roman"/>
          <w:sz w:val="28"/>
          <w:szCs w:val="28"/>
        </w:rPr>
        <w:t>Д</w:t>
      </w:r>
      <w:r w:rsidRPr="00135E01">
        <w:rPr>
          <w:rFonts w:ascii="Times New Roman" w:eastAsia="Calibri" w:hAnsi="Times New Roman"/>
          <w:sz w:val="28"/>
          <w:szCs w:val="28"/>
        </w:rPr>
        <w:t xml:space="preserve">окументы» </w:t>
      </w:r>
      <w:r w:rsidRPr="00135E01">
        <w:rPr>
          <w:rFonts w:ascii="Times New Roman" w:hAnsi="Times New Roman"/>
          <w:sz w:val="28"/>
          <w:szCs w:val="28"/>
        </w:rPr>
        <w:t xml:space="preserve"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</w:t>
      </w:r>
      <w:r w:rsidRPr="005647FC">
        <w:rPr>
          <w:rFonts w:ascii="Times New Roman" w:hAnsi="Times New Roman"/>
          <w:sz w:val="28"/>
          <w:szCs w:val="28"/>
        </w:rPr>
        <w:t>пунктом 6.3</w:t>
      </w:r>
      <w:r w:rsidRPr="00135E0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8E5EDB" w:rsidRPr="00A84583" w:rsidRDefault="008E5EDB" w:rsidP="008E5E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2347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</w:t>
      </w:r>
      <w:r>
        <w:rPr>
          <w:rFonts w:ascii="Times New Roman" w:hAnsi="Times New Roman"/>
          <w:sz w:val="28"/>
          <w:szCs w:val="28"/>
        </w:rPr>
        <w:t>«</w:t>
      </w:r>
      <w:r w:rsidRPr="00762347">
        <w:rPr>
          <w:rFonts w:ascii="Times New Roman" w:hAnsi="Times New Roman"/>
          <w:sz w:val="28"/>
          <w:szCs w:val="28"/>
        </w:rPr>
        <w:t>специализированный застройщик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62347">
        <w:rPr>
          <w:rFonts w:ascii="Times New Roman" w:hAnsi="Times New Roman"/>
          <w:sz w:val="28"/>
          <w:szCs w:val="28"/>
        </w:rPr>
        <w:t xml:space="preserve">с использованием единой информационной системы жилищного строительства, предусмотренной Федеральным законом </w:t>
      </w:r>
      <w:r>
        <w:rPr>
          <w:rFonts w:ascii="Times New Roman" w:hAnsi="Times New Roman"/>
          <w:sz w:val="28"/>
          <w:szCs w:val="28"/>
        </w:rPr>
        <w:br/>
      </w:r>
      <w:r w:rsidRPr="00762347">
        <w:rPr>
          <w:rFonts w:ascii="Times New Roman" w:hAnsi="Times New Roman"/>
          <w:sz w:val="28"/>
          <w:szCs w:val="28"/>
        </w:rPr>
        <w:t>от 30</w:t>
      </w:r>
      <w:r>
        <w:rPr>
          <w:rFonts w:ascii="Times New Roman" w:hAnsi="Times New Roman"/>
          <w:sz w:val="28"/>
          <w:szCs w:val="28"/>
        </w:rPr>
        <w:t>.12.</w:t>
      </w:r>
      <w:r w:rsidRPr="00762347">
        <w:rPr>
          <w:rFonts w:ascii="Times New Roman" w:hAnsi="Times New Roman"/>
          <w:sz w:val="28"/>
          <w:szCs w:val="28"/>
        </w:rPr>
        <w:t xml:space="preserve">2004 </w:t>
      </w:r>
      <w:r>
        <w:rPr>
          <w:rFonts w:ascii="Times New Roman" w:hAnsi="Times New Roman"/>
          <w:sz w:val="28"/>
          <w:szCs w:val="28"/>
        </w:rPr>
        <w:t>№</w:t>
      </w:r>
      <w:r w:rsidRPr="00762347">
        <w:rPr>
          <w:rFonts w:ascii="Times New Roman" w:hAnsi="Times New Roman"/>
          <w:sz w:val="28"/>
          <w:szCs w:val="28"/>
        </w:rPr>
        <w:t xml:space="preserve"> 214-ФЗ </w:t>
      </w:r>
      <w:r>
        <w:rPr>
          <w:rFonts w:ascii="Times New Roman" w:hAnsi="Times New Roman"/>
          <w:sz w:val="28"/>
          <w:szCs w:val="28"/>
        </w:rPr>
        <w:t>«</w:t>
      </w:r>
      <w:r w:rsidRPr="00762347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35E01">
        <w:rPr>
          <w:rFonts w:ascii="Times New Roman" w:hAnsi="Times New Roman"/>
          <w:sz w:val="28"/>
          <w:szCs w:val="28"/>
        </w:rPr>
        <w:t>.</w:t>
      </w:r>
    </w:p>
    <w:p w:rsidR="008E5EDB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</w:t>
      </w:r>
      <w:r w:rsidRPr="00FD6FA0">
        <w:rPr>
          <w:rFonts w:ascii="Times New Roman" w:hAnsi="Times New Roman"/>
          <w:sz w:val="28"/>
          <w:szCs w:val="28"/>
        </w:rPr>
        <w:t xml:space="preserve">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</w:t>
      </w:r>
      <w:r w:rsidRPr="0040445F">
        <w:rPr>
          <w:rFonts w:ascii="Times New Roman" w:hAnsi="Times New Roman"/>
          <w:sz w:val="28"/>
          <w:szCs w:val="28"/>
        </w:rPr>
        <w:t>ь</w:t>
      </w:r>
      <w:r w:rsidRPr="00FD6FA0">
        <w:rPr>
          <w:rFonts w:ascii="Times New Roman" w:hAnsi="Times New Roman"/>
          <w:sz w:val="28"/>
          <w:szCs w:val="28"/>
        </w:rPr>
        <w:t>ных услуг (функций)» (далее – федеральный реестр),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D6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РПГУ.</w:t>
      </w:r>
    </w:p>
    <w:p w:rsidR="008E5EDB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54146C">
          <w:rPr>
            <w:rStyle w:val="a3"/>
            <w:rFonts w:ascii="Times New Roman" w:hAnsi="Times New Roman"/>
            <w:sz w:val="28"/>
            <w:szCs w:val="28"/>
          </w:rPr>
          <w:t>http://umfc42.ru/</w:t>
        </w:r>
      </w:hyperlink>
      <w:r w:rsidRPr="00FD6FA0">
        <w:rPr>
          <w:rFonts w:ascii="Times New Roman" w:hAnsi="Times New Roman"/>
          <w:sz w:val="28"/>
          <w:szCs w:val="28"/>
        </w:rPr>
        <w:t>.</w:t>
      </w:r>
    </w:p>
    <w:p w:rsidR="008E5EDB" w:rsidRPr="003C110F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EDB" w:rsidRPr="003C110F" w:rsidRDefault="008E5EDB" w:rsidP="008E5EDB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02F9">
        <w:rPr>
          <w:rFonts w:ascii="Times New Roman" w:hAnsi="Times New Roman" w:cs="Times New Roman"/>
          <w:sz w:val="28"/>
          <w:szCs w:val="28"/>
        </w:rPr>
        <w:t>ыдача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администрацией города Прокопьевска.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8E5EDB" w:rsidRPr="008B7B9E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выдачи результата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8E5EDB" w:rsidRPr="00C550B8" w:rsidRDefault="008E5EDB" w:rsidP="008E5ED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вправе подать заявление на выдачу разрешения на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Pr="00B202F9">
        <w:rPr>
          <w:rFonts w:ascii="Times New Roman" w:hAnsi="Times New Roman" w:cs="Times New Roman"/>
          <w:sz w:val="28"/>
          <w:szCs w:val="28"/>
        </w:rPr>
        <w:t>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4E0459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EFB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2.6.1 административного регламента, направляются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</w:t>
      </w:r>
      <w:r w:rsidRPr="00B82EFB">
        <w:rPr>
          <w:rFonts w:ascii="Times New Roman" w:hAnsi="Times New Roman" w:cs="Times New Roman"/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365B5A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365B5A"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5B5A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B5A">
        <w:rPr>
          <w:rFonts w:ascii="Times New Roman" w:hAnsi="Times New Roman" w:cs="Times New Roman"/>
          <w:sz w:val="28"/>
          <w:szCs w:val="28"/>
        </w:rPr>
        <w:t xml:space="preserve">муниципальных образований Кемеровской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5B5A">
        <w:rPr>
          <w:rFonts w:ascii="Times New Roman" w:hAnsi="Times New Roman" w:cs="Times New Roman"/>
          <w:sz w:val="28"/>
          <w:szCs w:val="28"/>
        </w:rPr>
        <w:t xml:space="preserve">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B5A">
        <w:rPr>
          <w:rFonts w:ascii="Times New Roman" w:hAnsi="Times New Roman" w:cs="Times New Roman"/>
          <w:sz w:val="28"/>
          <w:szCs w:val="28"/>
        </w:rPr>
        <w:t>(далее – органы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</w:t>
      </w:r>
      <w:r w:rsidRPr="00B202F9">
        <w:rPr>
          <w:rFonts w:ascii="Times New Roman" w:hAnsi="Times New Roman" w:cs="Times New Roman"/>
          <w:sz w:val="28"/>
          <w:szCs w:val="28"/>
        </w:rPr>
        <w:t>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>тказ в выдаче разрешения на строительство 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</w:t>
      </w:r>
      <w:r w:rsidRPr="00B202F9">
        <w:rPr>
          <w:rFonts w:ascii="Times New Roman" w:hAnsi="Times New Roman" w:cs="Times New Roman"/>
          <w:sz w:val="28"/>
          <w:szCs w:val="28"/>
        </w:rPr>
        <w:t>азрешения на строительство с внесенными в него изменениями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>тказ во внесении изменений в разрешение на строительство (в том числе в связи с необходимостью продления срока действия разрешения на строительство) с указанием причин отказа.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459">
        <w:rPr>
          <w:rFonts w:ascii="Times New Roman" w:hAnsi="Times New Roman" w:cs="Times New Roman"/>
          <w:sz w:val="28"/>
          <w:szCs w:val="28"/>
        </w:rPr>
        <w:t>Разрешение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РПГУ, подписанного электронной подписью (при наличии технической возможности), в случае, если это указано в заявлении о выдаче разрешения на строительство,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2.4. </w:t>
      </w:r>
      <w:r w:rsidRPr="00AF40BF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C550B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составляет не более 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550B8">
        <w:rPr>
          <w:rFonts w:ascii="Times New Roman" w:hAnsi="Times New Roman" w:cs="Times New Roman"/>
          <w:sz w:val="28"/>
          <w:szCs w:val="28"/>
        </w:rPr>
        <w:t xml:space="preserve">дней со дня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МФЦ срок предоставления муниципальной услуги исчисляется со дня поступления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</w:t>
      </w:r>
      <w:r w:rsidRPr="00C550B8">
        <w:rPr>
          <w:rFonts w:ascii="Times New Roman" w:hAnsi="Times New Roman" w:cs="Times New Roman"/>
          <w:sz w:val="28"/>
          <w:szCs w:val="28"/>
        </w:rPr>
        <w:t xml:space="preserve"> документов из МФЦ.</w:t>
      </w:r>
    </w:p>
    <w:p w:rsidR="008E5EDB" w:rsidRPr="00C550B8" w:rsidRDefault="008E5EDB" w:rsidP="008E5E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2.5. Перечень нормативных правовых</w:t>
      </w:r>
      <w:r w:rsidRPr="001F34EB">
        <w:rPr>
          <w:rFonts w:ascii="Times New Roman" w:hAnsi="Times New Roman" w:cs="Times New Roman"/>
          <w:sz w:val="28"/>
          <w:szCs w:val="28"/>
        </w:rPr>
        <w:t xml:space="preserve"> актов,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F34EB">
        <w:rPr>
          <w:rFonts w:ascii="Times New Roman" w:hAnsi="Times New Roman" w:cs="Times New Roman"/>
          <w:sz w:val="28"/>
          <w:szCs w:val="28"/>
        </w:rPr>
        <w:t xml:space="preserve"> услуги (с указанием их реквизитов и источников официального опубликования), размещен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F34EB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3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1F34EB">
        <w:rPr>
          <w:rFonts w:ascii="Times New Roman" w:hAnsi="Times New Roman" w:cs="Times New Roman"/>
          <w:sz w:val="28"/>
          <w:szCs w:val="28"/>
        </w:rPr>
        <w:t>, в федеральном реестре,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1F3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Pr="001F34EB">
        <w:rPr>
          <w:rFonts w:ascii="Times New Roman" w:hAnsi="Times New Roman" w:cs="Times New Roman"/>
          <w:sz w:val="28"/>
          <w:szCs w:val="28"/>
        </w:rPr>
        <w:t>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Прокопьевска</w:t>
      </w:r>
      <w:r w:rsidRPr="001F34EB">
        <w:rPr>
          <w:rFonts w:ascii="Times New Roman" w:hAnsi="Times New Roman" w:cs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F34EB">
        <w:rPr>
          <w:rFonts w:ascii="Times New Roman" w:hAnsi="Times New Roman" w:cs="Times New Roman"/>
          <w:sz w:val="28"/>
          <w:szCs w:val="28"/>
        </w:rPr>
        <w:t xml:space="preserve"> услуги, на своем официальном сайте, а также в соответствующем разделе федерального реестра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8E5EDB" w:rsidRPr="00D70484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6B03DE">
        <w:rPr>
          <w:rFonts w:ascii="Times New Roman" w:hAnsi="Times New Roman" w:cs="Times New Roman"/>
          <w:sz w:val="28"/>
          <w:szCs w:val="28"/>
        </w:rPr>
        <w:t>.6.1.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48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6B03DE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Pr="00033EA2">
        <w:rPr>
          <w:rFonts w:ascii="Times New Roman" w:hAnsi="Times New Roman" w:cs="Times New Roman"/>
          <w:sz w:val="28"/>
          <w:szCs w:val="28"/>
        </w:rPr>
        <w:t>выдаче</w:t>
      </w:r>
      <w:r w:rsidRPr="006B03DE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(по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 к н</w:t>
      </w:r>
      <w:r w:rsidRPr="006B03DE">
        <w:rPr>
          <w:rFonts w:ascii="Times New Roman" w:hAnsi="Times New Roman" w:cs="Times New Roman"/>
          <w:sz w:val="28"/>
          <w:szCs w:val="28"/>
        </w:rPr>
        <w:t>астояще</w:t>
      </w:r>
      <w:r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B03DE">
        <w:rPr>
          <w:rFonts w:ascii="Times New Roman" w:hAnsi="Times New Roman" w:cs="Times New Roman"/>
          <w:sz w:val="28"/>
          <w:szCs w:val="28"/>
        </w:rPr>
        <w:t>далее – заявление).</w:t>
      </w:r>
      <w:proofErr w:type="gramEnd"/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 w:rsidRPr="004E0459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получения бланка заявления в электронном виде 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(в зависимости от выбора заявителя).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(при  наличии технической возможности) без необходимости дополнительной подачи запроса в какой-либо иной форме, при этом на РПГУ размещаются образцы заполнения электронной формы запроса.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 </w:t>
      </w:r>
      <w:r w:rsidRPr="00B202F9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B03DE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участок, в том числе соглашение об установлении публи</w:t>
      </w:r>
      <w:r>
        <w:rPr>
          <w:rFonts w:ascii="Times New Roman" w:hAnsi="Times New Roman" w:cs="Times New Roman"/>
          <w:sz w:val="28"/>
          <w:szCs w:val="28"/>
        </w:rPr>
        <w:t xml:space="preserve">чного сервитута, решение об </w:t>
      </w:r>
      <w:r w:rsidRPr="006B03DE">
        <w:rPr>
          <w:rFonts w:ascii="Times New Roman" w:hAnsi="Times New Roman" w:cs="Times New Roman"/>
          <w:sz w:val="28"/>
          <w:szCs w:val="28"/>
        </w:rPr>
        <w:t>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земельный участок и выдан градостроительный план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94F">
        <w:rPr>
          <w:rFonts w:ascii="Times New Roman" w:hAnsi="Times New Roman"/>
          <w:color w:val="000000"/>
          <w:sz w:val="28"/>
          <w:szCs w:val="28"/>
        </w:rPr>
        <w:t xml:space="preserve">в случае, предусмотренном </w:t>
      </w:r>
      <w:hyperlink r:id="rId10" w:history="1">
        <w:r w:rsidRPr="003F094F">
          <w:rPr>
            <w:rFonts w:ascii="Times New Roman" w:hAnsi="Times New Roman"/>
            <w:color w:val="000000"/>
            <w:sz w:val="28"/>
            <w:szCs w:val="28"/>
          </w:rPr>
          <w:t>частью 1.1 статьи 57.3</w:t>
        </w:r>
      </w:hyperlink>
      <w:r w:rsidRPr="003F094F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 (далее - </w:t>
      </w:r>
      <w:proofErr w:type="spellStart"/>
      <w:r w:rsidRPr="003F094F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3F094F">
        <w:rPr>
          <w:rFonts w:ascii="Times New Roman" w:hAnsi="Times New Roman"/>
          <w:color w:val="000000"/>
          <w:sz w:val="28"/>
          <w:szCs w:val="28"/>
        </w:rPr>
        <w:t xml:space="preserve"> РФ), </w:t>
      </w:r>
      <w:r w:rsidRPr="003F094F">
        <w:rPr>
          <w:rFonts w:ascii="Times New Roman" w:hAnsi="Times New Roman"/>
          <w:sz w:val="28"/>
          <w:szCs w:val="28"/>
        </w:rPr>
        <w:t>если иное</w:t>
      </w:r>
      <w:proofErr w:type="gramEnd"/>
      <w:r w:rsidRPr="003F094F">
        <w:rPr>
          <w:rFonts w:ascii="Times New Roman" w:hAnsi="Times New Roman"/>
          <w:sz w:val="28"/>
          <w:szCs w:val="28"/>
        </w:rPr>
        <w:t xml:space="preserve"> не установлено </w:t>
      </w:r>
      <w:hyperlink r:id="rId11" w:history="1">
        <w:r w:rsidRPr="003F094F">
          <w:rPr>
            <w:rFonts w:ascii="Times New Roman" w:hAnsi="Times New Roman"/>
            <w:color w:val="000000"/>
            <w:sz w:val="28"/>
            <w:szCs w:val="28"/>
          </w:rPr>
          <w:t>частью 7.3</w:t>
        </w:r>
      </w:hyperlink>
      <w:r w:rsidRPr="003F094F">
        <w:rPr>
          <w:rFonts w:ascii="Times New Roman" w:hAnsi="Times New Roman"/>
          <w:sz w:val="28"/>
          <w:szCs w:val="28"/>
        </w:rPr>
        <w:t xml:space="preserve"> статьи 51 </w:t>
      </w:r>
      <w:proofErr w:type="spellStart"/>
      <w:r w:rsidRPr="003F094F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3F094F">
        <w:rPr>
          <w:rFonts w:ascii="Times New Roman" w:hAnsi="Times New Roman"/>
          <w:color w:val="000000"/>
          <w:sz w:val="28"/>
          <w:szCs w:val="28"/>
        </w:rPr>
        <w:t xml:space="preserve"> РФ</w:t>
      </w:r>
      <w:r w:rsidRPr="003F094F">
        <w:rPr>
          <w:rFonts w:ascii="Times New Roman" w:hAnsi="Times New Roman"/>
          <w:sz w:val="28"/>
          <w:szCs w:val="28"/>
        </w:rPr>
        <w:t>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B03DE">
        <w:rPr>
          <w:rFonts w:ascii="Times New Roman" w:hAnsi="Times New Roman" w:cs="Times New Roman"/>
          <w:sz w:val="28"/>
          <w:szCs w:val="28"/>
        </w:rPr>
        <w:t>ри наличии соглашения о передаче в случаях, установленных бюджетным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CD6C1E">
        <w:rPr>
          <w:rFonts w:ascii="Times New Roman" w:hAnsi="Times New Roman" w:cs="Times New Roman"/>
          <w:sz w:val="28"/>
          <w:szCs w:val="28"/>
        </w:rPr>
        <w:t>органом государственной власти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 w:rsidRPr="00DF0B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B03DE">
        <w:rPr>
          <w:rFonts w:ascii="Times New Roman" w:hAnsi="Times New Roman" w:cs="Times New Roman"/>
          <w:sz w:val="28"/>
          <w:szCs w:val="28"/>
        </w:rPr>
        <w:t xml:space="preserve">осударственным органом), Государственной корпорацией по атомной энергии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B03DE">
        <w:rPr>
          <w:rFonts w:ascii="Times New Roman" w:hAnsi="Times New Roman" w:cs="Times New Roman"/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B03DE">
        <w:rPr>
          <w:rFonts w:ascii="Times New Roman" w:hAnsi="Times New Roman" w:cs="Times New Roman"/>
          <w:sz w:val="28"/>
          <w:szCs w:val="28"/>
        </w:rPr>
        <w:t xml:space="preserve">, органом управления государственным внебюджетным фондом или </w:t>
      </w:r>
      <w:r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6B03DE">
        <w:rPr>
          <w:rFonts w:ascii="Times New Roman" w:hAnsi="Times New Roman" w:cs="Times New Roman"/>
          <w:sz w:val="28"/>
          <w:szCs w:val="28"/>
        </w:rPr>
        <w:t xml:space="preserve"> полномочий государственного (муниципального) заказчика, заключенного при осуществлении бюджетных инвестиций,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6B03DE"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проекта планировки территории </w:t>
      </w:r>
      <w:r w:rsidRPr="006B03DE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межевания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случаев,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</w:t>
      </w:r>
      <w:proofErr w:type="gramEnd"/>
      <w:r w:rsidRPr="006B03DE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линейного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размещения которого не требуется образование земельного участка;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2.6.1.2.4. Р</w:t>
      </w:r>
      <w:r w:rsidRPr="006B03DE">
        <w:rPr>
          <w:rFonts w:ascii="Times New Roman" w:hAnsi="Times New Roman" w:cs="Times New Roman"/>
          <w:sz w:val="28"/>
          <w:szCs w:val="28"/>
        </w:rPr>
        <w:t>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инж</w:t>
      </w:r>
      <w:r>
        <w:rPr>
          <w:rFonts w:ascii="Times New Roman" w:hAnsi="Times New Roman" w:cs="Times New Roman"/>
          <w:sz w:val="28"/>
          <w:szCs w:val="28"/>
        </w:rPr>
        <w:t>енерных изысканий и следующие м</w:t>
      </w:r>
      <w:r w:rsidRPr="006B03DE">
        <w:rPr>
          <w:rFonts w:ascii="Times New Roman" w:hAnsi="Times New Roman" w:cs="Times New Roman"/>
          <w:sz w:val="28"/>
          <w:szCs w:val="28"/>
        </w:rPr>
        <w:t>атериалы, содержащиеся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в </w:t>
      </w:r>
      <w:r w:rsidRPr="00E8386B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частью 15 статьи 48 </w:t>
      </w:r>
      <w:proofErr w:type="spellStart"/>
      <w:r w:rsidRPr="00E8386B">
        <w:rPr>
          <w:rFonts w:ascii="Times New Roman" w:hAnsi="Times New Roman"/>
          <w:sz w:val="28"/>
          <w:szCs w:val="28"/>
        </w:rPr>
        <w:t>ГрК</w:t>
      </w:r>
      <w:proofErr w:type="spellEnd"/>
      <w:r w:rsidRPr="00E8386B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проектной </w:t>
      </w:r>
      <w:r w:rsidRPr="006B03DE">
        <w:rPr>
          <w:rFonts w:ascii="Times New Roman" w:hAnsi="Times New Roman" w:cs="Times New Roman"/>
          <w:sz w:val="28"/>
          <w:szCs w:val="28"/>
        </w:rPr>
        <w:t xml:space="preserve">документации: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 xml:space="preserve">пояснительная записка;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 xml:space="preserve">схема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03DE">
        <w:rPr>
          <w:rFonts w:ascii="Times New Roman" w:hAnsi="Times New Roman" w:cs="Times New Roman"/>
          <w:sz w:val="28"/>
          <w:szCs w:val="28"/>
        </w:rPr>
        <w:t>планировочной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03DE">
        <w:rPr>
          <w:rFonts w:ascii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03DE">
        <w:rPr>
          <w:rFonts w:ascii="Times New Roman" w:hAnsi="Times New Roman" w:cs="Times New Roman"/>
          <w:sz w:val="28"/>
          <w:szCs w:val="28"/>
        </w:rPr>
        <w:t>участка,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03DE">
        <w:rPr>
          <w:rFonts w:ascii="Times New Roman" w:hAnsi="Times New Roman" w:cs="Times New Roman"/>
          <w:sz w:val="28"/>
          <w:szCs w:val="28"/>
        </w:rPr>
        <w:t xml:space="preserve"> выполненная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3D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EDB" w:rsidRDefault="008E5EDB" w:rsidP="008E5E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3DE">
        <w:rPr>
          <w:rFonts w:ascii="Times New Roman" w:hAnsi="Times New Roman" w:cs="Times New Roman"/>
          <w:sz w:val="28"/>
          <w:szCs w:val="28"/>
        </w:rPr>
        <w:lastRenderedPageBreak/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 градостроительном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документации применительно к линейным объектам проект полосы отвода, выполненный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 соответствии с проектом планировки территории (за исключением случаев,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линейного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не требуется подготовка документации по планировке территории);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разделы, содержащие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архитектурные и конструктивные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доступа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подготовки 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здравоохранения,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отдыха,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социально-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коммунальн</w:t>
      </w:r>
      <w:proofErr w:type="gramStart"/>
      <w:r w:rsidRPr="006B03D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B03DE">
        <w:rPr>
          <w:rFonts w:ascii="Times New Roman" w:hAnsi="Times New Roman" w:cs="Times New Roman"/>
          <w:sz w:val="28"/>
          <w:szCs w:val="28"/>
        </w:rPr>
        <w:t xml:space="preserve"> бытового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проект организации строительства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(включая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сносу объектов капитального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частей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сноса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объектов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частей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реконструкции других объектов капитального строительства);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FA8">
        <w:rPr>
          <w:rFonts w:ascii="Times New Roman" w:hAnsi="Times New Roman" w:cs="Times New Roman"/>
          <w:sz w:val="28"/>
          <w:szCs w:val="28"/>
        </w:rPr>
        <w:t xml:space="preserve">2.6.1.2.5. </w:t>
      </w:r>
      <w:proofErr w:type="gramStart"/>
      <w:r w:rsidRPr="00A70FA8">
        <w:rPr>
          <w:rFonts w:ascii="Times New Roman" w:hAnsi="Times New Roman" w:cs="Times New Roman"/>
          <w:sz w:val="28"/>
          <w:szCs w:val="28"/>
        </w:rPr>
        <w:t>Положительное</w:t>
      </w:r>
      <w:r w:rsidRPr="003F094F">
        <w:rPr>
          <w:rFonts w:ascii="Times New Roman" w:hAnsi="Times New Roman" w:cs="Times New Roman"/>
          <w:sz w:val="28"/>
          <w:szCs w:val="28"/>
        </w:rPr>
        <w:t xml:space="preserve"> заключение экспертизы проектной документации </w:t>
      </w:r>
      <w:r w:rsidRPr="003F094F">
        <w:rPr>
          <w:rFonts w:ascii="Times New Roman" w:hAnsi="Times New Roman" w:cs="Times New Roman"/>
          <w:sz w:val="28"/>
          <w:szCs w:val="28"/>
        </w:rPr>
        <w:br/>
        <w:t xml:space="preserve">(в части соответствия проектной документации требованиям, указанным в пункте 1 части 5 статьи 49 </w:t>
      </w:r>
      <w:proofErr w:type="spellStart"/>
      <w:r w:rsidRPr="003F094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3F094F">
        <w:rPr>
          <w:rFonts w:ascii="Times New Roman" w:hAnsi="Times New Roman" w:cs="Times New Roman"/>
          <w:sz w:val="28"/>
          <w:szCs w:val="28"/>
        </w:rPr>
        <w:t xml:space="preserve"> РФ),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данной проектной документацией предусмотрены строительство или реконструкция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линейные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(применительно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этапам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частью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12.1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 xml:space="preserve"> РФ, если такая проектная документация подлежит экспертизе в соответствии со статьей 49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</w:t>
      </w:r>
      <w:r>
        <w:rPr>
          <w:rFonts w:ascii="Times New Roman" w:hAnsi="Times New Roman" w:cs="Times New Roman"/>
          <w:sz w:val="28"/>
          <w:szCs w:val="28"/>
        </w:rPr>
        <w:t>ной документации в случаях, пре</w:t>
      </w:r>
      <w:r w:rsidRPr="006B03DE">
        <w:rPr>
          <w:rFonts w:ascii="Times New Roman" w:hAnsi="Times New Roman" w:cs="Times New Roman"/>
          <w:sz w:val="28"/>
          <w:szCs w:val="28"/>
        </w:rPr>
        <w:t xml:space="preserve">дусмотренных частью 3.4 статьи 49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6 статьи 49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2.6.1.2.6.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03DE">
        <w:rPr>
          <w:rFonts w:ascii="Times New Roman" w:hAnsi="Times New Roman" w:cs="Times New Roman"/>
          <w:sz w:val="28"/>
          <w:szCs w:val="28"/>
        </w:rPr>
        <w:t xml:space="preserve">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 xml:space="preserve">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предоставленное лицом, являющимся членом саморегулируемой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основанной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членстве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подготовку 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документации,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привле</w:t>
      </w:r>
      <w:r>
        <w:rPr>
          <w:rFonts w:ascii="Times New Roman" w:hAnsi="Times New Roman" w:cs="Times New Roman"/>
          <w:sz w:val="28"/>
          <w:szCs w:val="28"/>
        </w:rPr>
        <w:t>ченным этим лицом в соотве</w:t>
      </w:r>
      <w:r w:rsidRPr="006B03DE">
        <w:rPr>
          <w:rFonts w:ascii="Times New Roman" w:hAnsi="Times New Roman" w:cs="Times New Roman"/>
          <w:sz w:val="28"/>
          <w:szCs w:val="28"/>
        </w:rPr>
        <w:t>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архитектурн</w:t>
      </w:r>
      <w:proofErr w:type="gramStart"/>
      <w:r w:rsidRPr="006B03D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B03DE">
        <w:rPr>
          <w:rFonts w:ascii="Times New Roman" w:hAnsi="Times New Roman" w:cs="Times New Roman"/>
          <w:sz w:val="28"/>
          <w:szCs w:val="28"/>
        </w:rPr>
        <w:t xml:space="preserve"> строительного проектирования в должности главного инженера проекта,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проектную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документацию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с частью 3.8 статьи 49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2.6.1.2.7.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B03DE">
        <w:rPr>
          <w:rFonts w:ascii="Times New Roman" w:hAnsi="Times New Roman" w:cs="Times New Roman"/>
          <w:sz w:val="28"/>
          <w:szCs w:val="28"/>
        </w:rPr>
        <w:t xml:space="preserve">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 xml:space="preserve">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предоставленное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D78">
        <w:rPr>
          <w:rFonts w:ascii="Times New Roman" w:hAnsi="Times New Roman" w:cs="Times New Roman"/>
          <w:sz w:val="28"/>
          <w:szCs w:val="28"/>
        </w:rPr>
        <w:t>органом исполнительной власти)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организацией, проводившими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экспертизу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документации,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 xml:space="preserve"> РФ;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2.6.1.2.8.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B03DE">
        <w:rPr>
          <w:rFonts w:ascii="Times New Roman" w:hAnsi="Times New Roman" w:cs="Times New Roman"/>
          <w:sz w:val="28"/>
          <w:szCs w:val="28"/>
        </w:rPr>
        <w:t>азрешение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отклонение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предельных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параметров разрешенного строительства, реконструкции (в случае, если заявителю было представлено такое </w:t>
      </w:r>
      <w:r w:rsidRPr="006B03DE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разрешение в соответствии со статьей 40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2.6.1.2.9.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B03DE">
        <w:rPr>
          <w:rFonts w:ascii="Times New Roman" w:hAnsi="Times New Roman" w:cs="Times New Roman"/>
          <w:sz w:val="28"/>
          <w:szCs w:val="28"/>
        </w:rPr>
        <w:t>огласие всех правообладателей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случаев реконструкции многоквартирного дома;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2.6.1.2.10.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B03DE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государственным (муниципальным) заказчиком, являющимся </w:t>
      </w:r>
      <w:r w:rsidRPr="00DF0BEC">
        <w:rPr>
          <w:rFonts w:ascii="Times New Roman" w:hAnsi="Times New Roman" w:cs="Times New Roman"/>
          <w:sz w:val="28"/>
          <w:szCs w:val="28"/>
        </w:rPr>
        <w:t>органом государственной власти,</w:t>
      </w:r>
      <w:r w:rsidRPr="00DB58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корпорацией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атомной энергии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B03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корпорацией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космической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B03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государственным внебюджетным фондом или </w:t>
      </w:r>
      <w:r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6B03DE">
        <w:rPr>
          <w:rFonts w:ascii="Times New Roman" w:hAnsi="Times New Roman" w:cs="Times New Roman"/>
          <w:sz w:val="28"/>
          <w:szCs w:val="28"/>
        </w:rPr>
        <w:t>, на объекте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 (муниципальной) </w:t>
      </w:r>
      <w:r w:rsidRPr="006B03DE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правообладателем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</w:t>
      </w:r>
      <w:proofErr w:type="gramEnd"/>
      <w:r w:rsidRPr="006B03DE">
        <w:rPr>
          <w:rFonts w:ascii="Times New Roman" w:hAnsi="Times New Roman" w:cs="Times New Roman"/>
          <w:sz w:val="28"/>
          <w:szCs w:val="28"/>
        </w:rPr>
        <w:t xml:space="preserve"> и полномочия учредителя или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собственника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имущества, - 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такой реконструкции,</w:t>
      </w:r>
      <w:r>
        <w:rPr>
          <w:rFonts w:ascii="Times New Roman" w:hAnsi="Times New Roman" w:cs="Times New Roman"/>
          <w:sz w:val="28"/>
          <w:szCs w:val="28"/>
        </w:rPr>
        <w:t xml:space="preserve"> определяющее, в том числе, усл</w:t>
      </w:r>
      <w:r w:rsidRPr="006B03DE">
        <w:rPr>
          <w:rFonts w:ascii="Times New Roman" w:hAnsi="Times New Roman" w:cs="Times New Roman"/>
          <w:sz w:val="28"/>
          <w:szCs w:val="28"/>
        </w:rPr>
        <w:t>овия и порядок возмещения ущерба,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причиненного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осуществлении реконструкции;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2.6.1.2.11.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B03DE">
        <w:rPr>
          <w:rFonts w:ascii="Times New Roman" w:hAnsi="Times New Roman" w:cs="Times New Roman"/>
          <w:sz w:val="28"/>
          <w:szCs w:val="28"/>
        </w:rPr>
        <w:t xml:space="preserve">ешение общего собрания собственников помещений и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 многоквартирном доме, принятое в соответствии с жилищным законодательством в случае реконструкции многоквартирного дома, или,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произойдет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размера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в многоквартирном доме, согласие всех собственников помещений и </w:t>
      </w:r>
      <w:proofErr w:type="spellStart"/>
      <w:r w:rsidRPr="006B03D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B03DE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в многоквартирном доме;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2.6.1.2.12.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17927">
        <w:rPr>
          <w:rFonts w:ascii="Times New Roman" w:hAnsi="Times New Roman" w:cs="Times New Roman"/>
          <w:sz w:val="28"/>
          <w:szCs w:val="28"/>
        </w:rPr>
        <w:t>опия свидетельства об аккредитации юридического лица, выдавшего положительное заключение негосударственной экспертизы проектной документации в случае, если представлено заключение негосударственной экспертизы проектной документации;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2.6.1.2.13.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B03DE">
        <w:rPr>
          <w:rFonts w:ascii="Times New Roman" w:hAnsi="Times New Roman" w:cs="Times New Roman"/>
          <w:sz w:val="28"/>
          <w:szCs w:val="28"/>
        </w:rPr>
        <w:t>окументы,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2.6.1.2.14.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6B03DE">
        <w:rPr>
          <w:rFonts w:ascii="Times New Roman" w:hAnsi="Times New Roman" w:cs="Times New Roman"/>
          <w:sz w:val="28"/>
          <w:szCs w:val="28"/>
        </w:rPr>
        <w:t>опия решения об установлении или изменении зоны с особыми условиями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территории в случае строительства объекта капитального строительства, в связи с размещением которого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B03DE">
        <w:rPr>
          <w:rFonts w:ascii="Times New Roman" w:hAnsi="Times New Roman" w:cs="Times New Roman"/>
          <w:sz w:val="28"/>
          <w:szCs w:val="28"/>
        </w:rPr>
        <w:t xml:space="preserve"> подлежит установлению зона с особыми условиями использования территории, или в случае реконструкции объекта капитального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которой в отношении реконструируемого объекта подлежит установлению зона с особыми условиями использования территории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установленная зона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 особыми условиями использования территории подлежит изменению;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2.6.1.2.15.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33"/>
          <w:shd w:val="clear" w:color="auto" w:fill="FFFFFF"/>
        </w:rPr>
        <w:t>К</w:t>
      </w:r>
      <w:r w:rsidRPr="00E8386B">
        <w:rPr>
          <w:rFonts w:ascii="Times New Roman" w:hAnsi="Times New Roman" w:cs="Times New Roman"/>
          <w:color w:val="000000"/>
          <w:sz w:val="28"/>
          <w:szCs w:val="33"/>
          <w:shd w:val="clear" w:color="auto" w:fill="FFFFFF"/>
        </w:rPr>
        <w:t>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33"/>
          <w:shd w:val="clear" w:color="auto" w:fill="FFFFFF"/>
        </w:rPr>
        <w:t xml:space="preserve"> </w:t>
      </w:r>
      <w:r w:rsidRPr="00E8386B">
        <w:rPr>
          <w:rFonts w:ascii="Times New Roman" w:hAnsi="Times New Roman" w:cs="Times New Roman"/>
          <w:color w:val="000000"/>
          <w:sz w:val="28"/>
          <w:szCs w:val="33"/>
          <w:shd w:val="clear" w:color="auto" w:fill="FFFFFF"/>
        </w:rPr>
        <w:t xml:space="preserve">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</w:t>
      </w:r>
      <w:r w:rsidRPr="00E8386B">
        <w:rPr>
          <w:rFonts w:ascii="Times New Roman" w:hAnsi="Times New Roman" w:cs="Times New Roman"/>
          <w:color w:val="000000"/>
          <w:sz w:val="28"/>
          <w:szCs w:val="33"/>
          <w:shd w:val="clear" w:color="auto" w:fill="FFFFFF"/>
        </w:rPr>
        <w:lastRenderedPageBreak/>
        <w:t>соответствии с настоящим Кодексом</w:t>
      </w:r>
      <w:proofErr w:type="gramEnd"/>
      <w:r w:rsidRPr="00E8386B">
        <w:rPr>
          <w:rFonts w:ascii="Times New Roman" w:hAnsi="Times New Roman" w:cs="Times New Roman"/>
          <w:color w:val="000000"/>
          <w:sz w:val="28"/>
          <w:szCs w:val="33"/>
          <w:shd w:val="clear" w:color="auto" w:fill="FFFFFF"/>
        </w:rPr>
        <w:t xml:space="preserve"> </w:t>
      </w:r>
      <w:proofErr w:type="gramStart"/>
      <w:r w:rsidRPr="00E8386B">
        <w:rPr>
          <w:rFonts w:ascii="Times New Roman" w:hAnsi="Times New Roman" w:cs="Times New Roman"/>
          <w:color w:val="000000"/>
          <w:sz w:val="28"/>
          <w:szCs w:val="33"/>
          <w:shd w:val="clear" w:color="auto" w:fill="FFFFFF"/>
        </w:rPr>
        <w:t>Российской Федерацией или субъектом Российской Федерации)</w:t>
      </w:r>
      <w:r w:rsidRPr="00E8386B">
        <w:rPr>
          <w:rFonts w:ascii="Arial" w:hAnsi="Arial" w:cs="Arial"/>
          <w:color w:val="000000"/>
          <w:sz w:val="28"/>
          <w:szCs w:val="33"/>
          <w:shd w:val="clear" w:color="auto" w:fill="FFFFFF"/>
        </w:rPr>
        <w:t>.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6BF7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46BF7">
        <w:rPr>
          <w:rFonts w:ascii="Times New Roman" w:hAnsi="Times New Roman" w:cs="Times New Roman"/>
          <w:sz w:val="28"/>
          <w:szCs w:val="28"/>
        </w:rPr>
        <w:t>пунктах</w:t>
      </w:r>
      <w:r>
        <w:rPr>
          <w:rFonts w:ascii="Times New Roman" w:hAnsi="Times New Roman" w:cs="Times New Roman"/>
          <w:sz w:val="28"/>
          <w:szCs w:val="28"/>
        </w:rPr>
        <w:t xml:space="preserve"> 2.6.1.2.</w:t>
      </w:r>
      <w:r w:rsidRPr="00246BF7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2.6.1.2.8</w:t>
      </w:r>
      <w:r w:rsidRPr="00246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B17927">
        <w:rPr>
          <w:rFonts w:ascii="Times New Roman" w:hAnsi="Times New Roman" w:cs="Times New Roman"/>
          <w:sz w:val="28"/>
          <w:szCs w:val="28"/>
        </w:rPr>
        <w:t>12,</w:t>
      </w:r>
      <w:r w:rsidRPr="00246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2.6.1.2.14</w:t>
      </w:r>
      <w:r w:rsidRPr="00246BF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246B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6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2.6.1.2</w:t>
      </w:r>
      <w:r w:rsidRPr="00246B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246BF7">
        <w:rPr>
          <w:rFonts w:ascii="Times New Roman" w:hAnsi="Times New Roman" w:cs="Times New Roman"/>
          <w:sz w:val="28"/>
          <w:szCs w:val="28"/>
        </w:rPr>
        <w:t xml:space="preserve"> запрашиваются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246BF7">
        <w:rPr>
          <w:rFonts w:ascii="Times New Roman" w:hAnsi="Times New Roman" w:cs="Times New Roman"/>
          <w:sz w:val="28"/>
          <w:szCs w:val="28"/>
        </w:rPr>
        <w:t xml:space="preserve"> </w:t>
      </w:r>
      <w:r w:rsidRPr="00DF0BEC">
        <w:rPr>
          <w:rFonts w:ascii="Times New Roman" w:hAnsi="Times New Roman" w:cs="Times New Roman"/>
          <w:sz w:val="28"/>
          <w:szCs w:val="28"/>
        </w:rPr>
        <w:t>в государственных органах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0BEC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BF7">
        <w:rPr>
          <w:rFonts w:ascii="Times New Roman" w:hAnsi="Times New Roman" w:cs="Times New Roman"/>
          <w:sz w:val="28"/>
          <w:szCs w:val="28"/>
        </w:rPr>
        <w:t>не представил указанные документы самостоятельно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220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811220">
        <w:rPr>
          <w:rFonts w:ascii="Times New Roman" w:hAnsi="Times New Roman" w:cs="Times New Roman"/>
          <w:sz w:val="28"/>
          <w:szCs w:val="28"/>
        </w:rPr>
        <w:t>, указанных в абзаце первом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11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811220">
        <w:rPr>
          <w:rFonts w:ascii="Times New Roman" w:hAnsi="Times New Roman" w:cs="Times New Roman"/>
          <w:sz w:val="28"/>
          <w:szCs w:val="28"/>
        </w:rPr>
        <w:t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D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Pr="003F094F">
        <w:rPr>
          <w:rFonts w:ascii="Times New Roman" w:hAnsi="Times New Roman" w:cs="Times New Roman"/>
          <w:sz w:val="28"/>
          <w:szCs w:val="28"/>
        </w:rPr>
        <w:t xml:space="preserve">подпунктах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3F094F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3F094F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3F094F">
        <w:rPr>
          <w:rFonts w:ascii="Times New Roman" w:hAnsi="Times New Roman" w:cs="Times New Roman"/>
          <w:sz w:val="28"/>
          <w:szCs w:val="28"/>
        </w:rPr>
        <w:t>5 пункта 2.6.1</w:t>
      </w:r>
      <w:r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Pr="003F094F">
        <w:rPr>
          <w:rFonts w:ascii="Times New Roman" w:hAnsi="Times New Roman" w:cs="Times New Roman"/>
          <w:sz w:val="28"/>
          <w:szCs w:val="28"/>
        </w:rPr>
        <w:t>,</w:t>
      </w:r>
      <w:r w:rsidRPr="002D1CDD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Pr="000162E0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CDD">
        <w:rPr>
          <w:rFonts w:ascii="Times New Roman" w:hAnsi="Times New Roman" w:cs="Times New Roman"/>
          <w:sz w:val="28"/>
          <w:szCs w:val="28"/>
        </w:rPr>
        <w:t>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34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C0346">
        <w:rPr>
          <w:rFonts w:ascii="Times New Roman" w:hAnsi="Times New Roman" w:cs="Times New Roman"/>
          <w:sz w:val="28"/>
          <w:szCs w:val="28"/>
        </w:rPr>
        <w:t xml:space="preserve">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</w:t>
      </w:r>
      <w:proofErr w:type="gramStart"/>
      <w:r w:rsidRPr="009C0346">
        <w:rPr>
          <w:rFonts w:ascii="Times New Roman" w:hAnsi="Times New Roman" w:cs="Times New Roman"/>
          <w:sz w:val="28"/>
          <w:szCs w:val="28"/>
        </w:rPr>
        <w:t>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градостроительного плана земельного участка и утвержденной</w:t>
      </w:r>
      <w:proofErr w:type="gramEnd"/>
      <w:r w:rsidRPr="009C0346">
        <w:rPr>
          <w:rFonts w:ascii="Times New Roman" w:hAnsi="Times New Roman" w:cs="Times New Roman"/>
          <w:sz w:val="28"/>
          <w:szCs w:val="28"/>
        </w:rPr>
        <w:t xml:space="preserve">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</w:t>
      </w:r>
    </w:p>
    <w:p w:rsidR="008E5EDB" w:rsidRPr="00501BC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Pr="00501BC7">
        <w:rPr>
          <w:rFonts w:ascii="Times New Roman" w:hAnsi="Times New Roman" w:cs="Times New Roman"/>
          <w:sz w:val="28"/>
          <w:szCs w:val="28"/>
        </w:rPr>
        <w:t>Внесение изменений в разрешение на строительство (в том числе в связи с необходимостью продления срока действия разрешения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C7">
        <w:rPr>
          <w:rFonts w:ascii="Times New Roman" w:hAnsi="Times New Roman" w:cs="Times New Roman"/>
          <w:sz w:val="28"/>
          <w:szCs w:val="28"/>
        </w:rPr>
        <w:t xml:space="preserve">строительство) осуществляется на основании: </w:t>
      </w:r>
    </w:p>
    <w:p w:rsidR="008E5EDB" w:rsidRPr="00501BC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 xml:space="preserve">уведомления о переходе прав на земельный участок (если основанием внесения изменений в разрешение на строительство является смена правообладателя </w:t>
      </w:r>
      <w:r w:rsidRPr="00501BC7">
        <w:rPr>
          <w:rFonts w:ascii="Times New Roman" w:hAnsi="Times New Roman" w:cs="Times New Roman"/>
          <w:sz w:val="28"/>
          <w:szCs w:val="28"/>
        </w:rPr>
        <w:lastRenderedPageBreak/>
        <w:t>земельного участка), права пользования недрами;</w:t>
      </w:r>
    </w:p>
    <w:p w:rsidR="008E5EDB" w:rsidRPr="00501BC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уведомления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 или</w:t>
      </w:r>
      <w:r>
        <w:rPr>
          <w:rFonts w:ascii="Times New Roman" w:hAnsi="Times New Roman" w:cs="Times New Roman"/>
          <w:sz w:val="28"/>
          <w:szCs w:val="28"/>
        </w:rPr>
        <w:t xml:space="preserve"> выдела из земельных участков);</w:t>
      </w:r>
    </w:p>
    <w:p w:rsidR="008E5EDB" w:rsidRPr="00501BC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01BC7">
        <w:rPr>
          <w:rFonts w:ascii="Times New Roman" w:hAnsi="Times New Roman" w:cs="Times New Roman"/>
          <w:sz w:val="28"/>
          <w:szCs w:val="28"/>
        </w:rPr>
        <w:t>.</w:t>
      </w:r>
    </w:p>
    <w:p w:rsidR="008E5EDB" w:rsidRPr="00501BC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В случае направления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C7">
        <w:rPr>
          <w:rFonts w:ascii="Times New Roman" w:hAnsi="Times New Roman" w:cs="Times New Roman"/>
          <w:sz w:val="28"/>
          <w:szCs w:val="28"/>
        </w:rPr>
        <w:t>уведомления о переходе прав на земельный участок, права пользования недрами, либо уведомления об образовании земельного участка, в уведомлении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C7">
        <w:rPr>
          <w:rFonts w:ascii="Times New Roman" w:hAnsi="Times New Roman" w:cs="Times New Roman"/>
          <w:sz w:val="28"/>
          <w:szCs w:val="28"/>
        </w:rPr>
        <w:t>указываются реквизиты: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Pr="00501BC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правоустанавливающих документов на такие земельные участки в случае, если физическое или юридическое лицо, приобрело права на земельный участок;</w:t>
      </w:r>
    </w:p>
    <w:p w:rsidR="008E5EDB" w:rsidRPr="00501BC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BC7">
        <w:rPr>
          <w:rFonts w:ascii="Times New Roman" w:hAnsi="Times New Roman" w:cs="Times New Roman"/>
          <w:sz w:val="28"/>
          <w:szCs w:val="28"/>
        </w:rPr>
        <w:t>решения об образовании земельных участков в случаях, образования земельного участка путем объединения земельных участков и в случае образования земельных участков путем раздела, перераспределения земельных участков или выдела из земельных участков, если в соответствии с земельным законодательством, решение об образовании земельного участка принимает исполнительный орган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C1E">
        <w:rPr>
          <w:rFonts w:ascii="Times New Roman" w:hAnsi="Times New Roman" w:cs="Times New Roman"/>
          <w:sz w:val="28"/>
          <w:szCs w:val="28"/>
        </w:rPr>
        <w:t>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501BC7">
        <w:rPr>
          <w:rFonts w:ascii="Times New Roman" w:hAnsi="Times New Roman" w:cs="Times New Roman"/>
          <w:sz w:val="28"/>
          <w:szCs w:val="28"/>
        </w:rPr>
        <w:t xml:space="preserve"> или орган местного самоуправления;</w:t>
      </w:r>
      <w:proofErr w:type="gramEnd"/>
    </w:p>
    <w:p w:rsidR="008E5EDB" w:rsidRPr="00501BC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градостроительного плана образованного земельного участка, на котором планируется осуществить строительство, реконструкцию объекта капитального строительства в случае, образования земельных участков путем раздела, перераспределения земельных участков или выдела из земельных участков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4F">
        <w:rPr>
          <w:rFonts w:ascii="Times New Roman" w:hAnsi="Times New Roman" w:cs="Times New Roman"/>
          <w:sz w:val="28"/>
          <w:szCs w:val="28"/>
        </w:rPr>
        <w:t>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8E5EDB" w:rsidRPr="00501BC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 xml:space="preserve">Одновременно с уведомлениями заявитель вправе представить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</w:t>
      </w:r>
      <w:r w:rsidRPr="00501BC7">
        <w:rPr>
          <w:rFonts w:ascii="Times New Roman" w:hAnsi="Times New Roman" w:cs="Times New Roman"/>
          <w:sz w:val="28"/>
          <w:szCs w:val="28"/>
        </w:rPr>
        <w:t xml:space="preserve"> копии указанных документов.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1BC7">
        <w:rPr>
          <w:rFonts w:ascii="Times New Roman" w:hAnsi="Times New Roman" w:cs="Times New Roman"/>
          <w:sz w:val="28"/>
          <w:szCs w:val="28"/>
        </w:rPr>
        <w:t xml:space="preserve"> если документы не представлены заявителем, то </w:t>
      </w:r>
      <w:r>
        <w:rPr>
          <w:rFonts w:ascii="Times New Roman" w:hAnsi="Times New Roman" w:cs="Times New Roman"/>
          <w:sz w:val="28"/>
          <w:szCs w:val="28"/>
        </w:rPr>
        <w:t>администрация города Прокопьевска</w:t>
      </w:r>
      <w:r w:rsidRPr="00501BC7">
        <w:rPr>
          <w:rFonts w:ascii="Times New Roman" w:hAnsi="Times New Roman" w:cs="Times New Roman"/>
          <w:sz w:val="28"/>
          <w:szCs w:val="28"/>
        </w:rPr>
        <w:t>,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1BC7">
        <w:rPr>
          <w:rFonts w:ascii="Times New Roman" w:hAnsi="Times New Roman" w:cs="Times New Roman"/>
          <w:sz w:val="28"/>
          <w:szCs w:val="28"/>
        </w:rPr>
        <w:t xml:space="preserve">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8E5EDB" w:rsidRPr="00501BC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недвижимости.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Примерная форма уведомления приведена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 2 к настоящему а</w:t>
      </w:r>
      <w:r w:rsidRPr="00501BC7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2.6.4. </w:t>
      </w:r>
      <w:r w:rsidRPr="003F094F">
        <w:rPr>
          <w:rFonts w:ascii="Times New Roman" w:hAnsi="Times New Roman" w:cs="Times New Roman"/>
          <w:sz w:val="28"/>
          <w:szCs w:val="28"/>
        </w:rPr>
        <w:t>В целях внесения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 предусмотренные п</w:t>
      </w:r>
      <w:r>
        <w:rPr>
          <w:rFonts w:ascii="Times New Roman" w:hAnsi="Times New Roman" w:cs="Times New Roman"/>
          <w:sz w:val="28"/>
          <w:szCs w:val="28"/>
        </w:rPr>
        <w:t>одпунктом</w:t>
      </w:r>
      <w:r w:rsidRPr="003F094F">
        <w:rPr>
          <w:rFonts w:ascii="Times New Roman" w:hAnsi="Times New Roman" w:cs="Times New Roman"/>
          <w:sz w:val="28"/>
          <w:szCs w:val="28"/>
        </w:rPr>
        <w:t xml:space="preserve"> 2.6.1</w:t>
      </w:r>
      <w:r>
        <w:rPr>
          <w:rFonts w:ascii="Times New Roman" w:hAnsi="Times New Roman" w:cs="Times New Roman"/>
          <w:sz w:val="28"/>
          <w:szCs w:val="28"/>
        </w:rPr>
        <w:t>.2 пункта 2.6</w:t>
      </w:r>
      <w:r w:rsidRPr="003F094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8E5EDB" w:rsidRPr="00004A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Примерная форма заявления о внесении изменений в разрешение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0EA">
        <w:rPr>
          <w:rFonts w:ascii="Times New Roman" w:hAnsi="Times New Roman"/>
          <w:sz w:val="28"/>
          <w:szCs w:val="28"/>
        </w:rPr>
        <w:t>строительство приведена</w:t>
      </w:r>
      <w:r>
        <w:rPr>
          <w:rFonts w:ascii="Times New Roman" w:hAnsi="Times New Roman"/>
          <w:sz w:val="28"/>
          <w:szCs w:val="28"/>
        </w:rPr>
        <w:t xml:space="preserve"> в приложении № 3 к настоящему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указанных документов осуществляется по правилам, установленным </w:t>
      </w:r>
      <w:r>
        <w:rPr>
          <w:rFonts w:ascii="Times New Roman" w:hAnsi="Times New Roman" w:cs="Times New Roman"/>
          <w:sz w:val="28"/>
          <w:szCs w:val="28"/>
        </w:rPr>
        <w:t>пунктом 2.6.2 настоящего административного регламента</w:t>
      </w:r>
      <w:r w:rsidRPr="003446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446B7">
        <w:rPr>
          <w:rFonts w:ascii="Times New Roman" w:hAnsi="Times New Roman" w:cs="Times New Roman"/>
          <w:sz w:val="28"/>
          <w:szCs w:val="28"/>
        </w:rPr>
        <w:t xml:space="preserve">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подпунктом 2.6.1.2 пункта 2.6 настоящего административного регламента</w:t>
      </w:r>
      <w:r w:rsidRPr="003446B7">
        <w:rPr>
          <w:rFonts w:ascii="Times New Roman" w:hAnsi="Times New Roman" w:cs="Times New Roman"/>
          <w:sz w:val="28"/>
          <w:szCs w:val="28"/>
        </w:rPr>
        <w:t xml:space="preserve">, </w:t>
      </w:r>
      <w:r w:rsidRPr="004E0459">
        <w:rPr>
          <w:rFonts w:ascii="Times New Roman" w:hAnsi="Times New Roman" w:cs="Times New Roman"/>
          <w:sz w:val="28"/>
          <w:szCs w:val="28"/>
        </w:rPr>
        <w:t>могут быть направлены в форме электронных документов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02F9">
        <w:rPr>
          <w:rFonts w:ascii="Times New Roman" w:hAnsi="Times New Roman" w:cs="Times New Roman"/>
          <w:sz w:val="28"/>
          <w:szCs w:val="28"/>
        </w:rPr>
        <w:t>несении изменений в разрешение на строительство.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Заявление о продлении срока действия разрешения на строительство мо</w:t>
      </w:r>
      <w:r>
        <w:rPr>
          <w:rFonts w:ascii="Times New Roman" w:hAnsi="Times New Roman" w:cs="Times New Roman"/>
          <w:sz w:val="28"/>
          <w:szCs w:val="28"/>
        </w:rPr>
        <w:t xml:space="preserve">жет </w:t>
      </w:r>
      <w:r w:rsidRPr="00B202F9">
        <w:rPr>
          <w:rFonts w:ascii="Times New Roman" w:hAnsi="Times New Roman" w:cs="Times New Roman"/>
          <w:sz w:val="28"/>
          <w:szCs w:val="28"/>
        </w:rPr>
        <w:t>быть подан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через МФЦ в соответствии с соглашением о взаимодействии между МФЦ и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 города Прокопьевска</w:t>
      </w:r>
      <w:r w:rsidRPr="00501506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не вправе требовать от заявителя или его представителя: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02F9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02F9">
        <w:rPr>
          <w:rFonts w:ascii="Times New Roman" w:hAnsi="Times New Roman" w:cs="Times New Roman"/>
          <w:sz w:val="28"/>
          <w:szCs w:val="28"/>
        </w:rPr>
        <w:t>;</w:t>
      </w:r>
    </w:p>
    <w:p w:rsidR="008E5EDB" w:rsidRPr="0092317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5E0A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0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E0A16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</w:t>
      </w:r>
      <w:r w:rsidRPr="00BC795C">
        <w:rPr>
          <w:rFonts w:ascii="Times New Roman" w:hAnsi="Times New Roman" w:cs="Times New Roman"/>
          <w:sz w:val="28"/>
          <w:szCs w:val="28"/>
        </w:rPr>
        <w:t>предусмотренных частью 6 ст</w:t>
      </w:r>
      <w:r>
        <w:rPr>
          <w:rFonts w:ascii="Times New Roman" w:hAnsi="Times New Roman" w:cs="Times New Roman"/>
          <w:sz w:val="28"/>
          <w:szCs w:val="28"/>
        </w:rPr>
        <w:t>атьи</w:t>
      </w:r>
      <w:proofErr w:type="gramEnd"/>
      <w:r w:rsidRPr="00BC795C">
        <w:rPr>
          <w:rFonts w:ascii="Times New Roman" w:hAnsi="Times New Roman" w:cs="Times New Roman"/>
          <w:sz w:val="28"/>
          <w:szCs w:val="28"/>
        </w:rPr>
        <w:t xml:space="preserve"> 7 Федерального закона от 27.07.2010 № 210-ФЗ «</w:t>
      </w:r>
      <w:r w:rsidRPr="00BC795C">
        <w:rPr>
          <w:rFonts w:ascii="Times New Roman" w:eastAsiaTheme="minorHAnsi" w:hAnsi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Pr="00BC795C">
        <w:rPr>
          <w:rFonts w:ascii="Times New Roman" w:hAnsi="Times New Roman" w:cs="Times New Roman"/>
          <w:sz w:val="28"/>
          <w:szCs w:val="28"/>
        </w:rPr>
        <w:t>» (далее – Федеральный закон от 27.07.2010 № 210-ФЗ) перечень документов;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2415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5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2415A1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02F9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2.7.4.1.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02F9">
        <w:rPr>
          <w:rFonts w:ascii="Times New Roman" w:hAnsi="Times New Roman" w:cs="Times New Roman"/>
          <w:sz w:val="28"/>
          <w:szCs w:val="28"/>
        </w:rPr>
        <w:t xml:space="preserve">зменение требований нормативных правовых актов, касающихся предоставления муниципальной услуги, после первоначальной подачи заявления о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2.7.4.2.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202F9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2.7.4.3.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02F9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2.7.4.4.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B202F9">
        <w:rPr>
          <w:rFonts w:ascii="Times New Roman" w:hAnsi="Times New Roman" w:cs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Pr="00B202F9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услуги, уведомляется заявитель, а также приносятся извинения за доставленные неудобства.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02F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2"/>
      <w:bookmarkEnd w:id="2"/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Администрация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отказывает в выдаче разрешения на строительство в случае, если: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 xml:space="preserve">тсутствуют документы, предусмотренные </w:t>
      </w:r>
      <w:r w:rsidRPr="00387BBB">
        <w:rPr>
          <w:rFonts w:ascii="Times New Roman" w:hAnsi="Times New Roman" w:cs="Times New Roman"/>
          <w:sz w:val="28"/>
          <w:szCs w:val="28"/>
        </w:rPr>
        <w:t>пунктом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7BBB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202F9">
        <w:rPr>
          <w:rFonts w:ascii="Times New Roman" w:hAnsi="Times New Roman" w:cs="Times New Roman"/>
          <w:sz w:val="28"/>
          <w:szCs w:val="28"/>
        </w:rPr>
        <w:t>редставленные документы не соответствуют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202F9">
        <w:rPr>
          <w:rFonts w:ascii="Times New Roman" w:hAnsi="Times New Roman" w:cs="Times New Roman"/>
          <w:sz w:val="28"/>
          <w:szCs w:val="28"/>
        </w:rPr>
        <w:t>редоставленные документы не соответствуют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02F9">
        <w:rPr>
          <w:rFonts w:ascii="Times New Roman" w:hAnsi="Times New Roman" w:cs="Times New Roman"/>
          <w:sz w:val="28"/>
          <w:szCs w:val="28"/>
        </w:rPr>
        <w:t>редставленные документы не соответствуют требованиям, установленным в разрешении на отклонение от предельных параметров разрешенного строительства,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94F">
        <w:rPr>
          <w:rFonts w:ascii="Times New Roman" w:hAnsi="Times New Roman" w:cs="Times New Roman"/>
          <w:sz w:val="28"/>
          <w:szCs w:val="28"/>
        </w:rPr>
        <w:t xml:space="preserve">в случае выдачи заявителю разрешения </w:t>
      </w:r>
      <w:r w:rsidRPr="003F094F">
        <w:rPr>
          <w:rFonts w:ascii="Times New Roman" w:hAnsi="Times New Roman" w:cs="Times New Roman"/>
          <w:sz w:val="28"/>
          <w:szCs w:val="28"/>
        </w:rPr>
        <w:lastRenderedPageBreak/>
        <w:t>на отклонение от предельных параметров разрешенного строительства, реконструкции;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C662B8">
        <w:rPr>
          <w:rFonts w:ascii="Times New Roman" w:hAnsi="Times New Roman" w:cs="Times New Roman"/>
          <w:sz w:val="28"/>
          <w:szCs w:val="28"/>
        </w:rPr>
        <w:t xml:space="preserve"> случае строительства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основанием для отказа будет являться поступившее от </w:t>
      </w:r>
      <w:r w:rsidRPr="00BC795C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Кемеровской области - Кузбасса,</w:t>
      </w:r>
      <w:r w:rsidRPr="00C662B8">
        <w:rPr>
          <w:rFonts w:ascii="Times New Roman" w:hAnsi="Times New Roman" w:cs="Times New Roman"/>
          <w:sz w:val="28"/>
          <w:szCs w:val="28"/>
        </w:rPr>
        <w:t xml:space="preserve">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</w:t>
      </w:r>
      <w:proofErr w:type="gramEnd"/>
      <w:r w:rsidRPr="00C662B8">
        <w:rPr>
          <w:rFonts w:ascii="Times New Roman" w:hAnsi="Times New Roman" w:cs="Times New Roman"/>
          <w:sz w:val="28"/>
          <w:szCs w:val="28"/>
        </w:rPr>
        <w:t xml:space="preserve"> и требованиям к </w:t>
      </w:r>
      <w:proofErr w:type="gramStart"/>
      <w:r w:rsidRPr="00C662B8">
        <w:rPr>
          <w:rFonts w:ascii="Times New Roman" w:hAnsi="Times New Roman" w:cs="Times New Roman"/>
          <w:sz w:val="28"/>
          <w:szCs w:val="28"/>
        </w:rPr>
        <w:t>архитектурным решениям</w:t>
      </w:r>
      <w:proofErr w:type="gramEnd"/>
      <w:r w:rsidRPr="00C662B8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3F094F">
        <w:rPr>
          <w:rFonts w:ascii="Times New Roman" w:hAnsi="Times New Roman" w:cs="Times New Roman"/>
          <w:sz w:val="28"/>
          <w:szCs w:val="28"/>
        </w:rPr>
        <w:t xml:space="preserve">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</w:t>
      </w:r>
      <w:r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94F">
        <w:rPr>
          <w:rFonts w:ascii="Times New Roman" w:hAnsi="Times New Roman" w:cs="Times New Roman"/>
          <w:sz w:val="28"/>
          <w:szCs w:val="28"/>
        </w:rPr>
        <w:t>принято решение о развитии застроенной территории или решение о комплексном развитии территории</w:t>
      </w:r>
      <w:proofErr w:type="gramEnd"/>
      <w:r w:rsidRPr="003F094F">
        <w:rPr>
          <w:rFonts w:ascii="Times New Roman" w:hAnsi="Times New Roman" w:cs="Times New Roman"/>
          <w:sz w:val="28"/>
          <w:szCs w:val="28"/>
        </w:rPr>
        <w:t xml:space="preserve"> по инициативе </w:t>
      </w:r>
      <w:r w:rsidRPr="00BC795C">
        <w:rPr>
          <w:rFonts w:ascii="Times New Roman" w:hAnsi="Times New Roman" w:cs="Times New Roman"/>
          <w:sz w:val="28"/>
          <w:szCs w:val="28"/>
        </w:rPr>
        <w:t>данного органа.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387BBB">
        <w:rPr>
          <w:rFonts w:ascii="Times New Roman" w:hAnsi="Times New Roman" w:cs="Times New Roman"/>
          <w:sz w:val="28"/>
          <w:szCs w:val="28"/>
        </w:rPr>
        <w:t>пункте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7BB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запрошенных в государственных </w:t>
      </w:r>
      <w:r w:rsidRPr="00B202F9">
        <w:rPr>
          <w:rFonts w:ascii="Times New Roman" w:hAnsi="Times New Roman" w:cs="Times New Roman"/>
          <w:sz w:val="28"/>
          <w:szCs w:val="28"/>
        </w:rPr>
        <w:t>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строительство.</w:t>
      </w:r>
    </w:p>
    <w:p w:rsidR="008E5EDB" w:rsidRPr="00D318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29">
        <w:rPr>
          <w:rFonts w:ascii="Times New Roman" w:hAnsi="Times New Roman" w:cs="Times New Roman"/>
          <w:sz w:val="28"/>
          <w:szCs w:val="28"/>
        </w:rPr>
        <w:t>Отказ в выдаче разрешения на строительство может быть оспорен застройщиком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EDB" w:rsidRPr="001360EA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1360EA">
        <w:rPr>
          <w:rFonts w:ascii="Times New Roman" w:hAnsi="Times New Roman"/>
          <w:bCs/>
          <w:sz w:val="28"/>
          <w:szCs w:val="28"/>
        </w:rPr>
        <w:t>Форма отказа в выдаче разрешения на строительство приведена</w:t>
      </w:r>
      <w:r>
        <w:rPr>
          <w:rFonts w:ascii="Times New Roman" w:hAnsi="Times New Roman"/>
          <w:bCs/>
          <w:sz w:val="28"/>
          <w:szCs w:val="28"/>
        </w:rPr>
        <w:t xml:space="preserve"> в приложении № 4 к настоящему а</w:t>
      </w:r>
      <w:r w:rsidRPr="001360EA">
        <w:rPr>
          <w:rFonts w:ascii="Times New Roman" w:hAnsi="Times New Roman"/>
          <w:bCs/>
          <w:sz w:val="28"/>
          <w:szCs w:val="28"/>
        </w:rPr>
        <w:t>дминистративному регламенту.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9"/>
      <w:bookmarkEnd w:id="3"/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.2. Основанием для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является:</w:t>
      </w:r>
    </w:p>
    <w:p w:rsidR="008E5EDB" w:rsidRPr="009B506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062">
        <w:rPr>
          <w:rFonts w:ascii="Times New Roman" w:hAnsi="Times New Roman" w:cs="Times New Roman"/>
          <w:sz w:val="28"/>
          <w:szCs w:val="28"/>
        </w:rPr>
        <w:t>отсутствие в уведомлении о переходе прав на земельный участок права пользования недрами, об образовании земельного участка реквизитов документов или отсутствие правоустанавливающего документа на земельный участок в случае, если указанные документы (их копии или сведения, содержащиеся в них) отсутствуют в Едином государственном реестре недвижимости, и они не представлены заявителем самостоятельно, либо отсутствие документов, предусмотренных пунктом 2.6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B506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случае</w:t>
      </w:r>
      <w:proofErr w:type="gramEnd"/>
      <w:r w:rsidRPr="009B5062">
        <w:rPr>
          <w:rFonts w:ascii="Times New Roman" w:hAnsi="Times New Roman" w:cs="Times New Roman"/>
          <w:sz w:val="28"/>
          <w:szCs w:val="28"/>
        </w:rPr>
        <w:t xml:space="preserve">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8E5EDB" w:rsidRPr="009B506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 xml:space="preserve">недостоверность сведений, указанных в уведомлении о переходе прав на земельный участок, права пользования недрами, об образовании земельного </w:t>
      </w:r>
      <w:r w:rsidRPr="009B5062">
        <w:rPr>
          <w:rFonts w:ascii="Times New Roman" w:hAnsi="Times New Roman" w:cs="Times New Roman"/>
          <w:sz w:val="28"/>
          <w:szCs w:val="28"/>
        </w:rPr>
        <w:lastRenderedPageBreak/>
        <w:t>участка;</w:t>
      </w:r>
    </w:p>
    <w:p w:rsidR="008E5EDB" w:rsidRPr="009B506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физическое или юридическое лицо, у которого возникло право на образованные земельные участки, вправе осуществлять строительство на</w:t>
      </w:r>
      <w:proofErr w:type="gramEnd"/>
      <w:r w:rsidRPr="009B5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062">
        <w:rPr>
          <w:rFonts w:ascii="Times New Roman" w:hAnsi="Times New Roman" w:cs="Times New Roman"/>
          <w:sz w:val="28"/>
          <w:szCs w:val="28"/>
        </w:rPr>
        <w:t xml:space="preserve">таких земельных участках на условиях, содержащихся в указанном разрешении на строительство, с соблюдением требований к размещению объектов капитального строительства, установленных в соответствии с </w:t>
      </w:r>
      <w:proofErr w:type="spellStart"/>
      <w:r w:rsidRPr="009B506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B5062">
        <w:rPr>
          <w:rFonts w:ascii="Times New Roman" w:hAnsi="Times New Roman" w:cs="Times New Roman"/>
          <w:sz w:val="28"/>
          <w:szCs w:val="28"/>
        </w:rPr>
        <w:t xml:space="preserve"> РФ и земельным законодательством.</w:t>
      </w:r>
      <w:proofErr w:type="gramEnd"/>
      <w:r w:rsidRPr="009B5062">
        <w:rPr>
          <w:rFonts w:ascii="Times New Roman" w:hAnsi="Times New Roman" w:cs="Times New Roman"/>
          <w:sz w:val="28"/>
          <w:szCs w:val="28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8E5EDB" w:rsidRPr="009B506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</w:t>
      </w:r>
      <w:proofErr w:type="gramEnd"/>
      <w:r w:rsidRPr="009B5062">
        <w:rPr>
          <w:rFonts w:ascii="Times New Roman" w:hAnsi="Times New Roman" w:cs="Times New Roman"/>
          <w:sz w:val="28"/>
          <w:szCs w:val="28"/>
        </w:rPr>
        <w:t xml:space="preserve">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8E5EDB" w:rsidRPr="009B506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062">
        <w:rPr>
          <w:rFonts w:ascii="Times New Roman" w:hAnsi="Times New Roman" w:cs="Times New Roman"/>
          <w:sz w:val="28"/>
          <w:szCs w:val="28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Pr="009B506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B5062">
        <w:rPr>
          <w:rFonts w:ascii="Times New Roman" w:hAnsi="Times New Roman" w:cs="Times New Roman"/>
          <w:sz w:val="28"/>
          <w:szCs w:val="28"/>
        </w:rPr>
        <w:t xml:space="preserve"> РФ, или в случае поступления заявления застройщика о внесении изменений в разрешение на строительство, кроме заявления о</w:t>
      </w:r>
      <w:proofErr w:type="gramEnd"/>
      <w:r w:rsidRPr="009B5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062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9B5062">
        <w:rPr>
          <w:rFonts w:ascii="Times New Roman" w:hAnsi="Times New Roman" w:cs="Times New Roman"/>
          <w:sz w:val="28"/>
          <w:szCs w:val="28"/>
        </w:rPr>
        <w:t xml:space="preserve"> изменений в разрешение на строительство исключительно в связи с продлением срока действия такого разрешения;</w:t>
      </w:r>
    </w:p>
    <w:p w:rsidR="008E5EDB" w:rsidRPr="009B506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8E5EDB" w:rsidRPr="009B506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06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 xml:space="preserve">отдела ТЭО и КС администрации города Прокопьевска </w:t>
      </w:r>
      <w:r w:rsidRPr="00CD6C1E">
        <w:rPr>
          <w:rFonts w:ascii="Times New Roman" w:hAnsi="Times New Roman" w:cs="Times New Roman"/>
          <w:sz w:val="28"/>
          <w:szCs w:val="28"/>
        </w:rPr>
        <w:t>информации о выявленном в рамках государств</w:t>
      </w:r>
      <w:r w:rsidRPr="009B5062">
        <w:rPr>
          <w:rFonts w:ascii="Times New Roman" w:hAnsi="Times New Roman" w:cs="Times New Roman"/>
          <w:sz w:val="28"/>
          <w:szCs w:val="28"/>
        </w:rPr>
        <w:t xml:space="preserve">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</w:t>
      </w:r>
      <w:r w:rsidRPr="009B5062">
        <w:rPr>
          <w:rFonts w:ascii="Times New Roman" w:hAnsi="Times New Roman" w:cs="Times New Roman"/>
          <w:sz w:val="28"/>
          <w:szCs w:val="28"/>
        </w:rPr>
        <w:lastRenderedPageBreak/>
        <w:t>строительного надзора об отсутствии извещения о</w:t>
      </w:r>
      <w:proofErr w:type="gramEnd"/>
      <w:r w:rsidRPr="009B5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062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9B5062">
        <w:rPr>
          <w:rFonts w:ascii="Times New Roman" w:hAnsi="Times New Roman" w:cs="Times New Roman"/>
          <w:sz w:val="28"/>
          <w:szCs w:val="28"/>
        </w:rPr>
        <w:t xml:space="preserve"> данных работ, если направление такого извещения является обязательным в соответствии с требованиями части 5 статьи 52 </w:t>
      </w:r>
      <w:proofErr w:type="spellStart"/>
      <w:r w:rsidRPr="009B506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B5062">
        <w:rPr>
          <w:rFonts w:ascii="Times New Roman" w:hAnsi="Times New Roman" w:cs="Times New Roman"/>
          <w:sz w:val="28"/>
          <w:szCs w:val="28"/>
        </w:rPr>
        <w:t xml:space="preserve"> РФ,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8E5EDB" w:rsidRPr="00D318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8E5EDB" w:rsidRPr="001360EA" w:rsidRDefault="008E5EDB" w:rsidP="008E5E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Форма отказа во внесении изменений в разрешение на строительство приведена в приложении № 5 к н</w:t>
      </w:r>
      <w:r>
        <w:rPr>
          <w:rFonts w:ascii="Times New Roman" w:hAnsi="Times New Roman"/>
          <w:sz w:val="28"/>
          <w:szCs w:val="28"/>
        </w:rPr>
        <w:t>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202F9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8E5EDB" w:rsidRPr="00C2211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B82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8E5EDB" w:rsidRPr="00C2211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изготовление проектной документации для выдачи разрешения на строительство;</w:t>
      </w:r>
    </w:p>
    <w:p w:rsidR="008E5EDB" w:rsidRPr="00FB68D4" w:rsidRDefault="008E5EDB" w:rsidP="008E5EDB">
      <w:pPr>
        <w:pStyle w:val="ConsPlusNormal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п</w:t>
      </w:r>
      <w:r>
        <w:rPr>
          <w:rFonts w:ascii="Times New Roman" w:hAnsi="Times New Roman"/>
          <w:sz w:val="28"/>
          <w:szCs w:val="28"/>
        </w:rPr>
        <w:t>роектной документации</w:t>
      </w:r>
      <w:r w:rsidRPr="00FB68D4">
        <w:rPr>
          <w:rFonts w:ascii="Times New Roman" w:hAnsi="Times New Roman"/>
          <w:sz w:val="28"/>
          <w:szCs w:val="28"/>
        </w:rPr>
        <w:t xml:space="preserve"> объектов капитального строительства и </w:t>
      </w:r>
      <w:r>
        <w:rPr>
          <w:rFonts w:ascii="Times New Roman" w:hAnsi="Times New Roman"/>
          <w:sz w:val="28"/>
          <w:szCs w:val="28"/>
        </w:rPr>
        <w:t>(или) результатов</w:t>
      </w:r>
      <w:r w:rsidRPr="00FB68D4">
        <w:rPr>
          <w:rFonts w:ascii="Times New Roman" w:hAnsi="Times New Roman"/>
          <w:sz w:val="28"/>
          <w:szCs w:val="28"/>
        </w:rPr>
        <w:t xml:space="preserve"> инженерных изысканий, выполненных для подготовки такой проектной документации</w:t>
      </w:r>
      <w:r>
        <w:rPr>
          <w:rFonts w:ascii="Times New Roman" w:hAnsi="Times New Roman"/>
          <w:sz w:val="28"/>
          <w:szCs w:val="28"/>
        </w:rPr>
        <w:t>;</w:t>
      </w:r>
    </w:p>
    <w:p w:rsidR="008E5EDB" w:rsidRPr="00FB68D4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 xml:space="preserve">государственная экспертиза </w:t>
      </w:r>
      <w:r w:rsidRPr="00FB68D4">
        <w:rPr>
          <w:rFonts w:ascii="Times New Roman" w:hAnsi="Times New Roman" w:cs="Times New Roman"/>
          <w:sz w:val="28"/>
          <w:szCs w:val="28"/>
        </w:rPr>
        <w:t>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8E5EDB" w:rsidRPr="00C2211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 проектной документации объекта капитального строительства для выдачи разрешения на строительство;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2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3.8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550B8">
        <w:rPr>
          <w:rFonts w:ascii="Times New Roman" w:hAnsi="Times New Roman"/>
          <w:color w:val="000000" w:themeColor="text1"/>
          <w:sz w:val="28"/>
          <w:szCs w:val="28"/>
        </w:rPr>
        <w:t>ГрК</w:t>
      </w:r>
      <w:proofErr w:type="spellEnd"/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C550B8">
        <w:rPr>
          <w:rFonts w:ascii="Times New Roman" w:hAnsi="Times New Roman"/>
          <w:color w:val="000000" w:themeColor="text1"/>
          <w:sz w:val="28"/>
          <w:szCs w:val="28"/>
        </w:rPr>
        <w:t>ГрК</w:t>
      </w:r>
      <w:proofErr w:type="spellEnd"/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</w:t>
      </w:r>
      <w:proofErr w:type="gramEnd"/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3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3.8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550B8">
        <w:rPr>
          <w:rFonts w:ascii="Times New Roman" w:hAnsi="Times New Roman"/>
          <w:color w:val="000000" w:themeColor="text1"/>
          <w:sz w:val="28"/>
          <w:szCs w:val="28"/>
        </w:rPr>
        <w:t>ГрК</w:t>
      </w:r>
      <w:proofErr w:type="spellEnd"/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РФ;</w:t>
      </w:r>
    </w:p>
    <w:p w:rsidR="008E5EDB" w:rsidRPr="00C550B8" w:rsidRDefault="008E5EDB" w:rsidP="008E5EDB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4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3.9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550B8">
        <w:rPr>
          <w:rFonts w:ascii="Times New Roman" w:hAnsi="Times New Roman"/>
          <w:color w:val="000000" w:themeColor="text1"/>
          <w:sz w:val="28"/>
          <w:szCs w:val="28"/>
        </w:rPr>
        <w:t>ГрК</w:t>
      </w:r>
      <w:proofErr w:type="spellEnd"/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5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3.9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550B8">
        <w:rPr>
          <w:rFonts w:ascii="Times New Roman" w:hAnsi="Times New Roman"/>
          <w:color w:val="000000" w:themeColor="text1"/>
          <w:sz w:val="28"/>
          <w:szCs w:val="28"/>
        </w:rPr>
        <w:t>ГрК</w:t>
      </w:r>
      <w:proofErr w:type="spellEnd"/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РФ;</w:t>
      </w:r>
    </w:p>
    <w:p w:rsidR="008E5EDB" w:rsidRPr="00C2211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0B8">
        <w:rPr>
          <w:rFonts w:ascii="Times New Roman" w:hAnsi="Times New Roman" w:cs="Times New Roman"/>
          <w:sz w:val="28"/>
          <w:szCs w:val="28"/>
        </w:rPr>
        <w:t xml:space="preserve">решение общего собрания собственников помещений и </w:t>
      </w:r>
      <w:proofErr w:type="spellStart"/>
      <w:r w:rsidRPr="00C550B8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C550B8">
        <w:rPr>
          <w:rFonts w:ascii="Times New Roman" w:hAnsi="Times New Roman" w:cs="Times New Roman"/>
          <w:sz w:val="28"/>
          <w:szCs w:val="28"/>
        </w:rPr>
        <w:t>-мест в многоквартирном доме, принятое в соответствии с жилищным законодательством</w:t>
      </w:r>
      <w:r w:rsidRPr="00C22115"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выдача согласия всех собственников помещений и </w:t>
      </w:r>
      <w:proofErr w:type="spellStart"/>
      <w:r w:rsidRPr="00C2211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C22115">
        <w:rPr>
          <w:rFonts w:ascii="Times New Roman" w:hAnsi="Times New Roman" w:cs="Times New Roman"/>
          <w:sz w:val="28"/>
          <w:szCs w:val="28"/>
        </w:rPr>
        <w:t>-мест в многоквартирном доме для выдачи разрешения на строительство, а также в целях внесения изменений в разрешение на строительство;</w:t>
      </w:r>
      <w:proofErr w:type="gramEnd"/>
    </w:p>
    <w:p w:rsidR="008E5EDB" w:rsidRPr="00C2211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 xml:space="preserve">выдача документа, предусмотренного законодательством Российской </w:t>
      </w:r>
      <w:r w:rsidRPr="00C22115">
        <w:rPr>
          <w:rFonts w:ascii="Times New Roman" w:hAnsi="Times New Roman" w:cs="Times New Roman"/>
          <w:sz w:val="28"/>
          <w:szCs w:val="28"/>
        </w:rPr>
        <w:lastRenderedPageBreak/>
        <w:t>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для выдачи разрешения на строительство, а также в целях внесения изменений в разрешение на строительство;</w:t>
      </w:r>
    </w:p>
    <w:p w:rsidR="008E5EDB" w:rsidRPr="00C2211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изготовление документа, удостоверяющего права (полномочия) представителя заявителя;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02F9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r w:rsidRPr="005812B6">
        <w:rPr>
          <w:rFonts w:ascii="Times New Roman" w:hAnsi="Times New Roman" w:cs="Times New Roman"/>
          <w:sz w:val="28"/>
          <w:szCs w:val="28"/>
        </w:rPr>
        <w:t>пункте 2.10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5812B6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регламента, определяется организациями, предоставляющими данные 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02F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 xml:space="preserve">. Срок </w:t>
      </w:r>
      <w:r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B202F9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регистрируется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 w:cs="Times New Roman"/>
          <w:sz w:val="28"/>
          <w:szCs w:val="28"/>
        </w:rPr>
        <w:t>РПГУ. Заявление,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поступившее в нерабочее время, регистрируется в первый рабочий день.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  <w:proofErr w:type="gramEnd"/>
    </w:p>
    <w:p w:rsidR="008E5EDB" w:rsidRPr="00DD4EF7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2.15.1. Помещение</w:t>
      </w:r>
      <w:r w:rsidRPr="00D329D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города Прокопьевска</w:t>
      </w:r>
      <w:r w:rsidRPr="00D329D6">
        <w:rPr>
          <w:rFonts w:ascii="Times New Roman" w:eastAsia="Calibri" w:hAnsi="Times New Roman"/>
          <w:sz w:val="28"/>
          <w:szCs w:val="28"/>
        </w:rPr>
        <w:t xml:space="preserve"> для предоставления муниципал</w:t>
      </w:r>
      <w:r>
        <w:rPr>
          <w:rFonts w:ascii="Times New Roman" w:eastAsia="Calibri" w:hAnsi="Times New Roman"/>
          <w:sz w:val="28"/>
          <w:szCs w:val="28"/>
        </w:rPr>
        <w:t>ьной услуги размещаются на второ</w:t>
      </w:r>
      <w:r w:rsidRPr="00D329D6">
        <w:rPr>
          <w:rFonts w:ascii="Times New Roman" w:eastAsia="Calibri" w:hAnsi="Times New Roman"/>
          <w:sz w:val="28"/>
          <w:szCs w:val="28"/>
        </w:rPr>
        <w:t>м этаже здания, о</w:t>
      </w:r>
      <w:r>
        <w:rPr>
          <w:rFonts w:ascii="Times New Roman" w:eastAsia="Calibri" w:hAnsi="Times New Roman"/>
          <w:sz w:val="28"/>
          <w:szCs w:val="28"/>
        </w:rPr>
        <w:t xml:space="preserve">борудованного </w:t>
      </w:r>
      <w:r>
        <w:rPr>
          <w:rFonts w:ascii="Times New Roman" w:eastAsia="Calibri" w:hAnsi="Times New Roman"/>
          <w:sz w:val="28"/>
          <w:szCs w:val="28"/>
        </w:rPr>
        <w:lastRenderedPageBreak/>
        <w:t>лифтом</w:t>
      </w:r>
      <w:r w:rsidRPr="00D329D6">
        <w:rPr>
          <w:rFonts w:ascii="Times New Roman" w:eastAsia="Calibri" w:hAnsi="Times New Roman"/>
          <w:sz w:val="28"/>
          <w:szCs w:val="28"/>
        </w:rPr>
        <w:t xml:space="preserve">. Передвижение по помещениям </w:t>
      </w:r>
      <w:r>
        <w:rPr>
          <w:rFonts w:ascii="Times New Roman" w:hAnsi="Times New Roman"/>
          <w:sz w:val="28"/>
          <w:szCs w:val="28"/>
        </w:rPr>
        <w:t>администрации города Прокопьевска</w:t>
      </w:r>
      <w:r w:rsidRPr="00D329D6">
        <w:rPr>
          <w:rFonts w:ascii="Times New Roman" w:eastAsia="Calibri" w:hAnsi="Times New Roman"/>
          <w:sz w:val="28"/>
          <w:szCs w:val="28"/>
        </w:rPr>
        <w:t xml:space="preserve">, в которых проводится </w:t>
      </w:r>
      <w:r>
        <w:rPr>
          <w:rFonts w:ascii="Times New Roman" w:eastAsia="Calibri" w:hAnsi="Times New Roman"/>
          <w:sz w:val="28"/>
          <w:szCs w:val="28"/>
        </w:rPr>
        <w:t xml:space="preserve">прием </w:t>
      </w:r>
      <w:r w:rsidRPr="00D329D6">
        <w:rPr>
          <w:rFonts w:ascii="Times New Roman" w:eastAsia="Calibri" w:hAnsi="Times New Roman"/>
          <w:sz w:val="28"/>
          <w:szCs w:val="28"/>
        </w:rPr>
        <w:t>документов, не должно создавать затруднений для лиц с ограни</w:t>
      </w:r>
      <w:r>
        <w:rPr>
          <w:rFonts w:ascii="Times New Roman" w:eastAsia="Calibri" w:hAnsi="Times New Roman"/>
          <w:sz w:val="28"/>
          <w:szCs w:val="28"/>
        </w:rPr>
        <w:t>ченными возможностями здоровья.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Е</w:t>
      </w:r>
      <w:r w:rsidRPr="00D329D6">
        <w:rPr>
          <w:rFonts w:ascii="Times New Roman" w:eastAsia="Calibri" w:hAnsi="Times New Roman"/>
          <w:sz w:val="28"/>
          <w:szCs w:val="28"/>
        </w:rPr>
        <w:t xml:space="preserve">сли по состоянию здоровья заявитель не может подняться </w:t>
      </w:r>
      <w:r>
        <w:rPr>
          <w:rFonts w:ascii="Times New Roman" w:eastAsia="Calibri" w:hAnsi="Times New Roman"/>
          <w:sz w:val="28"/>
          <w:szCs w:val="28"/>
        </w:rPr>
        <w:t xml:space="preserve">на лифте, </w:t>
      </w:r>
      <w:r w:rsidRPr="00D329D6">
        <w:rPr>
          <w:rFonts w:ascii="Times New Roman" w:eastAsia="Calibri" w:hAnsi="Times New Roman"/>
          <w:sz w:val="28"/>
          <w:szCs w:val="28"/>
        </w:rPr>
        <w:t>специали</w:t>
      </w:r>
      <w:r>
        <w:rPr>
          <w:rFonts w:ascii="Times New Roman" w:eastAsia="Calibri" w:hAnsi="Times New Roman"/>
          <w:sz w:val="28"/>
          <w:szCs w:val="28"/>
        </w:rPr>
        <w:t>ст отдела ТЭО и КС администрации города Прокопьевска</w:t>
      </w:r>
      <w:r w:rsidRPr="00FD6FA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обязан</w:t>
      </w:r>
      <w:r w:rsidRPr="00D329D6">
        <w:rPr>
          <w:rFonts w:ascii="Times New Roman" w:eastAsia="Calibri" w:hAnsi="Times New Roman"/>
          <w:sz w:val="28"/>
          <w:szCs w:val="28"/>
        </w:rPr>
        <w:t xml:space="preserve"> осуществлять прием заявителей на первом этаже </w:t>
      </w:r>
      <w:r>
        <w:rPr>
          <w:rFonts w:ascii="Times New Roman" w:eastAsia="Calibri" w:hAnsi="Times New Roman"/>
          <w:sz w:val="28"/>
          <w:szCs w:val="28"/>
        </w:rPr>
        <w:t>здания</w:t>
      </w:r>
      <w:r w:rsidRPr="00D329D6">
        <w:rPr>
          <w:rFonts w:ascii="Times New Roman" w:eastAsia="Calibri" w:hAnsi="Times New Roman"/>
          <w:sz w:val="28"/>
          <w:szCs w:val="28"/>
        </w:rPr>
        <w:t>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</w:t>
      </w:r>
      <w:r>
        <w:rPr>
          <w:rFonts w:ascii="Times New Roman" w:eastAsia="Calibri" w:hAnsi="Times New Roman"/>
          <w:sz w:val="28"/>
          <w:szCs w:val="28"/>
        </w:rPr>
        <w:t>администрации города Прокопьевска</w:t>
      </w:r>
      <w:r w:rsidRPr="00FD6FA0">
        <w:rPr>
          <w:rFonts w:ascii="Times New Roman" w:eastAsia="Calibri" w:hAnsi="Times New Roman"/>
          <w:sz w:val="28"/>
          <w:szCs w:val="28"/>
        </w:rPr>
        <w:t xml:space="preserve">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FD6FA0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8E5EDB" w:rsidRPr="00684C2D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FA0">
        <w:rPr>
          <w:rFonts w:ascii="Times New Roman" w:eastAsia="Calibri" w:hAnsi="Times New Roman"/>
          <w:bCs/>
          <w:sz w:val="28"/>
          <w:szCs w:val="28"/>
        </w:rPr>
        <w:t xml:space="preserve">Помещение </w:t>
      </w:r>
      <w:r>
        <w:rPr>
          <w:rFonts w:ascii="Times New Roman" w:eastAsia="Calibri" w:hAnsi="Times New Roman"/>
          <w:bCs/>
          <w:sz w:val="28"/>
          <w:szCs w:val="28"/>
        </w:rPr>
        <w:t>отдела ТЭО и КС администрации города Прокопьевска</w:t>
      </w:r>
      <w:r w:rsidRPr="00FD6FA0">
        <w:rPr>
          <w:rFonts w:ascii="Times New Roman" w:eastAsia="Calibri" w:hAnsi="Times New Roman"/>
          <w:bCs/>
          <w:sz w:val="28"/>
          <w:szCs w:val="28"/>
        </w:rPr>
        <w:t xml:space="preserve">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>
        <w:rPr>
          <w:rFonts w:ascii="Times New Roman" w:eastAsia="Calibri" w:hAnsi="Times New Roman"/>
          <w:bCs/>
          <w:sz w:val="28"/>
          <w:szCs w:val="28"/>
        </w:rPr>
        <w:t xml:space="preserve">муниципальной </w:t>
      </w:r>
      <w:r w:rsidRPr="00FD6FA0">
        <w:rPr>
          <w:rFonts w:ascii="Times New Roman" w:eastAsia="Calibri" w:hAnsi="Times New Roman"/>
          <w:bCs/>
          <w:sz w:val="28"/>
          <w:szCs w:val="28"/>
        </w:rPr>
        <w:t>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6FA0">
        <w:rPr>
          <w:rFonts w:ascii="Times New Roman" w:eastAsia="Calibri" w:hAnsi="Times New Roman"/>
          <w:bCs/>
          <w:sz w:val="28"/>
          <w:szCs w:val="28"/>
        </w:rPr>
        <w:t xml:space="preserve">Информационные стенды должны располагаться в месте, доступном для просмотра (в том числе при </w:t>
      </w:r>
      <w:r>
        <w:rPr>
          <w:rFonts w:ascii="Times New Roman" w:eastAsia="Calibri" w:hAnsi="Times New Roman"/>
          <w:bCs/>
          <w:sz w:val="28"/>
          <w:szCs w:val="28"/>
        </w:rPr>
        <w:t>большом количестве посетителей).</w:t>
      </w:r>
    </w:p>
    <w:p w:rsidR="008E5EDB" w:rsidRPr="00684C2D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B202F9">
        <w:rPr>
          <w:rFonts w:ascii="Times New Roman" w:hAnsi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</w:t>
      </w: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гражданина с нарушениями функций опорно-двигательного аппарата </w:t>
      </w: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открывают входную дверь и помогают гражданину беспрепятственно посетить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 с недостатками зрения </w:t>
      </w:r>
      <w:r>
        <w:rPr>
          <w:rFonts w:ascii="Times New Roman" w:hAnsi="Times New Roman" w:cs="Times New Roman"/>
          <w:sz w:val="28"/>
          <w:szCs w:val="28"/>
        </w:rPr>
        <w:t>специалисты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с крупным шрифтом;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гражданина с дефектами слуха </w:t>
      </w:r>
      <w:r>
        <w:rPr>
          <w:rFonts w:ascii="Times New Roman" w:hAnsi="Times New Roman" w:cs="Times New Roman"/>
          <w:sz w:val="28"/>
          <w:szCs w:val="28"/>
        </w:rPr>
        <w:t>специалисты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B202F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202F9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8E5EDB" w:rsidRPr="00684C2D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2.15.3. </w:t>
      </w:r>
      <w:r w:rsidRPr="00FD6FA0">
        <w:rPr>
          <w:rFonts w:ascii="Times New Roman" w:eastAsia="Calibri" w:hAnsi="Times New Roman"/>
          <w:sz w:val="28"/>
          <w:szCs w:val="28"/>
        </w:rPr>
        <w:t xml:space="preserve">Требования к комфортности и доступности предоставления </w:t>
      </w:r>
      <w:r w:rsidRPr="00BC795C">
        <w:rPr>
          <w:rFonts w:ascii="Times New Roman" w:eastAsia="Calibri" w:hAnsi="Times New Roman"/>
          <w:sz w:val="28"/>
          <w:szCs w:val="28"/>
        </w:rPr>
        <w:lastRenderedPageBreak/>
        <w:t>муниципальной услуги в МФЦ утверждены</w:t>
      </w:r>
      <w:r w:rsidRPr="00FD6FA0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22.12.2012</w:t>
      </w:r>
      <w:r>
        <w:rPr>
          <w:rFonts w:ascii="Times New Roman" w:eastAsia="Calibri" w:hAnsi="Times New Roman"/>
          <w:sz w:val="28"/>
          <w:szCs w:val="28"/>
        </w:rPr>
        <w:t xml:space="preserve"> № 1376 </w:t>
      </w:r>
      <w:r w:rsidRPr="00FD6FA0">
        <w:rPr>
          <w:rFonts w:ascii="Times New Roman" w:eastAsia="Calibri" w:hAnsi="Times New Roman"/>
          <w:sz w:val="28"/>
          <w:szCs w:val="28"/>
        </w:rPr>
        <w:t xml:space="preserve">«Об утверждении </w:t>
      </w:r>
      <w:proofErr w:type="gramStart"/>
      <w:r w:rsidRPr="00FD6FA0">
        <w:rPr>
          <w:rFonts w:ascii="Times New Roman" w:eastAsia="Calibri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D6FA0">
        <w:rPr>
          <w:rFonts w:ascii="Times New Roman" w:eastAsia="Calibri" w:hAnsi="Times New Roman"/>
          <w:sz w:val="28"/>
          <w:szCs w:val="28"/>
        </w:rPr>
        <w:t xml:space="preserve"> и муниципальных услуг».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0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7309">
        <w:rPr>
          <w:rFonts w:ascii="Times New Roman" w:hAnsi="Times New Roman" w:cs="Times New Roman"/>
          <w:sz w:val="28"/>
          <w:szCs w:val="28"/>
        </w:rPr>
        <w:t xml:space="preserve">. </w:t>
      </w:r>
      <w:r w:rsidRPr="00B202F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2.16.1. </w:t>
      </w:r>
      <w:r w:rsidRPr="00FD6FA0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B202F9">
        <w:rPr>
          <w:rFonts w:ascii="Times New Roman" w:hAnsi="Times New Roman" w:cs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являются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расположенность помещений </w:t>
      </w:r>
      <w:r>
        <w:rPr>
          <w:rFonts w:ascii="Times New Roman" w:eastAsia="Calibri" w:hAnsi="Times New Roman"/>
          <w:sz w:val="28"/>
          <w:szCs w:val="28"/>
        </w:rPr>
        <w:t>отдела ТЭО и КС</w:t>
      </w:r>
      <w:r w:rsidRPr="00D603C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администрации города Прокопьевска</w:t>
      </w:r>
      <w:r w:rsidRPr="00FD6FA0">
        <w:rPr>
          <w:rFonts w:ascii="Times New Roman" w:eastAsia="Calibri" w:hAnsi="Times New Roman"/>
          <w:sz w:val="28"/>
          <w:szCs w:val="28"/>
        </w:rPr>
        <w:t xml:space="preserve">, предназначенных для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</w:t>
      </w:r>
      <w:r>
        <w:rPr>
          <w:rFonts w:ascii="Times New Roman" w:eastAsia="Calibri" w:hAnsi="Times New Roman"/>
          <w:sz w:val="28"/>
          <w:szCs w:val="28"/>
        </w:rPr>
        <w:t>специалиста отдела ТЭО и КС администрации города Прокопьевска</w:t>
      </w:r>
      <w:r w:rsidRPr="00FD6FA0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начальника отдела ТЭО и КС</w:t>
      </w:r>
      <w:r w:rsidRPr="00FD6FA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администрации города Прокопьевска, заместителя главы города Прокопьевска по строительству и жилищным вопросам</w:t>
      </w:r>
      <w:r w:rsidRPr="00FD6FA0">
        <w:rPr>
          <w:rFonts w:ascii="Times New Roman" w:eastAsia="Calibri" w:hAnsi="Times New Roman"/>
          <w:sz w:val="28"/>
          <w:szCs w:val="28"/>
        </w:rPr>
        <w:t>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наличие необходимого и достаточного количества специалистов </w:t>
      </w:r>
      <w:r>
        <w:rPr>
          <w:rFonts w:ascii="Times New Roman" w:eastAsia="Calibri" w:hAnsi="Times New Roman"/>
          <w:sz w:val="28"/>
          <w:szCs w:val="28"/>
        </w:rPr>
        <w:t>отдела ТЭО и КС администрации города Прокопьевска</w:t>
      </w:r>
      <w:r w:rsidRPr="00FD6FA0">
        <w:rPr>
          <w:rFonts w:ascii="Times New Roman" w:eastAsia="Calibri" w:hAnsi="Times New Roman"/>
          <w:sz w:val="28"/>
          <w:szCs w:val="28"/>
        </w:rPr>
        <w:t xml:space="preserve">, а также помещений </w:t>
      </w:r>
      <w:r>
        <w:rPr>
          <w:rFonts w:ascii="Times New Roman" w:eastAsia="Calibri" w:hAnsi="Times New Roman"/>
          <w:sz w:val="28"/>
          <w:szCs w:val="28"/>
        </w:rPr>
        <w:t>администрации города Прокопьевска</w:t>
      </w:r>
      <w:r w:rsidRPr="00FD6FA0">
        <w:rPr>
          <w:rFonts w:ascii="Times New Roman" w:eastAsia="Calibri" w:hAnsi="Times New Roman"/>
          <w:sz w:val="28"/>
          <w:szCs w:val="28"/>
        </w:rPr>
        <w:t>, в которы</w:t>
      </w:r>
      <w:r>
        <w:rPr>
          <w:rFonts w:ascii="Times New Roman" w:eastAsia="Calibri" w:hAnsi="Times New Roman"/>
          <w:sz w:val="28"/>
          <w:szCs w:val="28"/>
        </w:rPr>
        <w:t>х осуществляется прием заявлений</w:t>
      </w:r>
      <w:r w:rsidRPr="00FD6FA0">
        <w:rPr>
          <w:rFonts w:ascii="Times New Roman" w:eastAsia="Calibri" w:hAnsi="Times New Roman"/>
          <w:sz w:val="28"/>
          <w:szCs w:val="28"/>
        </w:rPr>
        <w:t xml:space="preserve"> и документов от заявителей.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2.1</w:t>
      </w:r>
      <w:r>
        <w:rPr>
          <w:rFonts w:ascii="Times New Roman" w:eastAsia="Calibri" w:hAnsi="Times New Roman"/>
          <w:sz w:val="28"/>
          <w:szCs w:val="28"/>
        </w:rPr>
        <w:t>6</w:t>
      </w:r>
      <w:r w:rsidRPr="00FD6FA0">
        <w:rPr>
          <w:rFonts w:ascii="Times New Roman" w:eastAsia="Calibri" w:hAnsi="Times New Roman"/>
          <w:sz w:val="28"/>
          <w:szCs w:val="28"/>
        </w:rPr>
        <w:t xml:space="preserve">.2. </w:t>
      </w:r>
      <w:r>
        <w:rPr>
          <w:rFonts w:ascii="Times New Roman" w:eastAsia="Calibri" w:hAnsi="Times New Roman"/>
          <w:sz w:val="28"/>
          <w:szCs w:val="28"/>
        </w:rPr>
        <w:t xml:space="preserve">Администрацией города Прокопьевска </w:t>
      </w:r>
      <w:r w:rsidRPr="00FD6FA0">
        <w:rPr>
          <w:rFonts w:ascii="Times New Roman" w:eastAsia="Calibri" w:hAnsi="Times New Roman"/>
          <w:sz w:val="28"/>
          <w:szCs w:val="28"/>
        </w:rPr>
        <w:t xml:space="preserve">обеспечивается создание инвалидам и иным маломобильным группам населения следующих условий доступности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FD6FA0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FD6FA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FD6FA0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FD6FA0">
        <w:rPr>
          <w:rFonts w:ascii="Times New Roman" w:eastAsia="Calibri" w:hAnsi="Times New Roman"/>
          <w:sz w:val="28"/>
          <w:szCs w:val="28"/>
        </w:rPr>
        <w:t>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lastRenderedPageBreak/>
        <w:t xml:space="preserve">оказание помощи </w:t>
      </w:r>
      <w:r>
        <w:rPr>
          <w:rFonts w:ascii="Times New Roman" w:eastAsia="Calibri" w:hAnsi="Times New Roman"/>
          <w:sz w:val="28"/>
          <w:szCs w:val="28"/>
        </w:rPr>
        <w:t>инвалидам</w:t>
      </w:r>
      <w:r w:rsidRPr="00FD6FA0">
        <w:rPr>
          <w:rFonts w:ascii="Times New Roman" w:eastAsia="Calibri" w:hAnsi="Times New Roman"/>
          <w:sz w:val="28"/>
          <w:szCs w:val="28"/>
        </w:rPr>
        <w:t xml:space="preserve"> в преодолении барьеров, мешающих получению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</w:t>
      </w:r>
      <w:r>
        <w:rPr>
          <w:rFonts w:ascii="Times New Roman" w:eastAsia="Calibri" w:hAnsi="Times New Roman"/>
          <w:sz w:val="28"/>
          <w:szCs w:val="28"/>
        </w:rPr>
        <w:t>и</w:t>
      </w:r>
      <w:r w:rsidRPr="00FD6FA0">
        <w:rPr>
          <w:rFonts w:ascii="Times New Roman" w:eastAsia="Calibri" w:hAnsi="Times New Roman"/>
          <w:sz w:val="28"/>
          <w:szCs w:val="28"/>
        </w:rPr>
        <w:t xml:space="preserve"> наравне с другими лицами.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2.1</w:t>
      </w:r>
      <w:r>
        <w:rPr>
          <w:rFonts w:ascii="Times New Roman" w:eastAsia="Calibri" w:hAnsi="Times New Roman"/>
          <w:sz w:val="28"/>
          <w:szCs w:val="28"/>
        </w:rPr>
        <w:t>6</w:t>
      </w:r>
      <w:r w:rsidRPr="00FD6FA0">
        <w:rPr>
          <w:rFonts w:ascii="Times New Roman" w:eastAsia="Calibri" w:hAnsi="Times New Roman"/>
          <w:sz w:val="28"/>
          <w:szCs w:val="28"/>
        </w:rPr>
        <w:t xml:space="preserve">.3. </w:t>
      </w:r>
      <w:r w:rsidRPr="00FD6FA0">
        <w:rPr>
          <w:rFonts w:ascii="Times New Roman" w:hAnsi="Times New Roman"/>
          <w:sz w:val="28"/>
          <w:szCs w:val="28"/>
        </w:rPr>
        <w:t xml:space="preserve">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</w:t>
      </w:r>
      <w:r w:rsidRPr="00FD6FA0">
        <w:rPr>
          <w:rFonts w:ascii="Times New Roman" w:eastAsia="Calibri" w:hAnsi="Times New Roman"/>
          <w:sz w:val="28"/>
          <w:szCs w:val="28"/>
        </w:rPr>
        <w:t xml:space="preserve">заимодействие заявителя со специалистом </w:t>
      </w:r>
      <w:r>
        <w:rPr>
          <w:rFonts w:ascii="Times New Roman" w:eastAsia="Calibri" w:hAnsi="Times New Roman"/>
          <w:sz w:val="28"/>
          <w:szCs w:val="28"/>
        </w:rPr>
        <w:t>отдела ТЭО и КС администрации города Прокопьевска</w:t>
      </w:r>
      <w:r w:rsidRPr="00FD6FA0">
        <w:rPr>
          <w:rFonts w:ascii="Times New Roman" w:eastAsia="Calibri" w:hAnsi="Times New Roman"/>
          <w:sz w:val="28"/>
          <w:szCs w:val="28"/>
        </w:rPr>
        <w:t xml:space="preserve"> осуществляется при личном обращении заявителя: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для подачи </w:t>
      </w:r>
      <w:r>
        <w:rPr>
          <w:rFonts w:ascii="Times New Roman" w:eastAsia="Calibri" w:hAnsi="Times New Roman"/>
          <w:sz w:val="28"/>
          <w:szCs w:val="28"/>
        </w:rPr>
        <w:t xml:space="preserve">заявления и </w:t>
      </w:r>
      <w:r w:rsidRPr="00FD6FA0">
        <w:rPr>
          <w:rFonts w:ascii="Times New Roman" w:eastAsia="Calibri" w:hAnsi="Times New Roman"/>
          <w:sz w:val="28"/>
          <w:szCs w:val="28"/>
        </w:rPr>
        <w:t>документов;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2.1</w:t>
      </w:r>
      <w:r>
        <w:rPr>
          <w:rFonts w:ascii="Times New Roman" w:eastAsia="Calibri" w:hAnsi="Times New Roman"/>
          <w:sz w:val="28"/>
          <w:szCs w:val="28"/>
        </w:rPr>
        <w:t>6</w:t>
      </w:r>
      <w:r w:rsidRPr="00FD6FA0">
        <w:rPr>
          <w:rFonts w:ascii="Times New Roman" w:eastAsia="Calibri" w:hAnsi="Times New Roman"/>
          <w:sz w:val="28"/>
          <w:szCs w:val="28"/>
        </w:rPr>
        <w:t xml:space="preserve">.4. 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FD6FA0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</w:t>
      </w:r>
      <w:r>
        <w:rPr>
          <w:rFonts w:ascii="Times New Roman" w:hAnsi="Times New Roman"/>
          <w:sz w:val="28"/>
          <w:szCs w:val="28"/>
        </w:rPr>
        <w:t>администрацией города Прокопьевска</w:t>
      </w:r>
      <w:r w:rsidRPr="00FD6FA0">
        <w:rPr>
          <w:rFonts w:ascii="Times New Roman" w:hAnsi="Times New Roman"/>
          <w:sz w:val="28"/>
          <w:szCs w:val="28"/>
        </w:rPr>
        <w:t xml:space="preserve"> и МФЦ.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Прокопьевска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309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на базе </w:t>
      </w:r>
      <w:r w:rsidRPr="00F27309">
        <w:rPr>
          <w:rFonts w:ascii="Times New Roman" w:hAnsi="Times New Roman"/>
          <w:sz w:val="28"/>
          <w:szCs w:val="28"/>
        </w:rPr>
        <w:t>МФЦ. В случае подачи заявления о предоставлении муниципальной услуги в МФЦ непосредственное предоставление муниципальной услуги осуществляется</w:t>
      </w:r>
      <w:r>
        <w:rPr>
          <w:rFonts w:ascii="Times New Roman" w:hAnsi="Times New Roman"/>
          <w:sz w:val="28"/>
          <w:szCs w:val="28"/>
        </w:rPr>
        <w:t xml:space="preserve"> администрацией города Прокопьевска.</w:t>
      </w:r>
    </w:p>
    <w:p w:rsidR="008E5EDB" w:rsidRPr="00684C2D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посредством запроса о предоставлении двух и более государственных </w:t>
      </w:r>
      <w:r>
        <w:rPr>
          <w:rFonts w:ascii="Times New Roman" w:hAnsi="Times New Roman"/>
          <w:sz w:val="28"/>
          <w:szCs w:val="28"/>
        </w:rPr>
        <w:t xml:space="preserve">и (или) муниципальных </w:t>
      </w:r>
      <w:r w:rsidRPr="00FD6FA0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FD6FA0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Pr="00FD6FA0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и особенности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электронной форме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2.17.1. </w:t>
      </w: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 </w:t>
      </w:r>
      <w:r w:rsidRPr="005B3E8C">
        <w:rPr>
          <w:rFonts w:ascii="Times New Roman" w:hAnsi="Times New Roman"/>
          <w:sz w:val="28"/>
          <w:szCs w:val="28"/>
        </w:rPr>
        <w:t>экстерриториальному принципу невозможно.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D6FA0">
        <w:rPr>
          <w:rFonts w:ascii="Times New Roman" w:hAnsi="Times New Roman"/>
          <w:sz w:val="28"/>
          <w:szCs w:val="28"/>
        </w:rPr>
        <w:t xml:space="preserve">Заявитель вправе обратиться за предоставлением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</w:t>
      </w:r>
      <w:r w:rsidRPr="007B5AB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и подать документы, указанные в пункте 2.6 настоящего административного регламента, </w:t>
      </w:r>
      <w:r w:rsidRPr="00F05588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F05588">
        <w:rPr>
          <w:rFonts w:ascii="Times New Roman" w:eastAsia="Calibri" w:hAnsi="Times New Roman"/>
          <w:sz w:val="28"/>
          <w:szCs w:val="28"/>
        </w:rPr>
        <w:t>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 с</w:t>
      </w:r>
      <w:r w:rsidRPr="00E67F8C">
        <w:rPr>
          <w:rFonts w:ascii="Times New Roman" w:eastAsia="Calibri" w:hAnsi="Times New Roman"/>
          <w:sz w:val="28"/>
          <w:szCs w:val="28"/>
        </w:rPr>
        <w:t xml:space="preserve"> использованием электронных документов, подписанных электронной подписью в соответствии с требованиями Федерального закона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E67F8C">
        <w:rPr>
          <w:rFonts w:ascii="Times New Roman" w:eastAsia="Calibri" w:hAnsi="Times New Roman"/>
          <w:sz w:val="28"/>
          <w:szCs w:val="28"/>
        </w:rPr>
        <w:t>Об электронной подписи</w:t>
      </w:r>
      <w:r>
        <w:rPr>
          <w:rFonts w:ascii="Times New Roman" w:eastAsia="Calibri" w:hAnsi="Times New Roman"/>
          <w:sz w:val="28"/>
          <w:szCs w:val="28"/>
        </w:rPr>
        <w:t xml:space="preserve">», </w:t>
      </w:r>
      <w:r w:rsidRPr="005B3E8C">
        <w:rPr>
          <w:rFonts w:ascii="Times New Roman" w:hAnsi="Times New Roman"/>
          <w:sz w:val="28"/>
          <w:szCs w:val="28"/>
        </w:rPr>
        <w:t>в случае, если проектная документация объекта капитального строительства и (или) результаты инженерных изысканий, выполненные для подготовки такой</w:t>
      </w:r>
      <w:proofErr w:type="gramEnd"/>
      <w:r w:rsidRPr="005B3E8C">
        <w:rPr>
          <w:rFonts w:ascii="Times New Roman" w:hAnsi="Times New Roman"/>
          <w:sz w:val="28"/>
          <w:szCs w:val="28"/>
        </w:rPr>
        <w:t xml:space="preserve">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Прокопьевска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309">
        <w:rPr>
          <w:rFonts w:ascii="Times New Roman" w:hAnsi="Times New Roman"/>
          <w:sz w:val="28"/>
          <w:szCs w:val="28"/>
        </w:rPr>
        <w:t>муниципальной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273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РПГУ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за услугой </w:t>
      </w:r>
      <w:r w:rsidRPr="00F05588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95C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FD6FA0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</w:t>
      </w:r>
      <w:r w:rsidRPr="00FD6FA0">
        <w:rPr>
          <w:rFonts w:ascii="Times New Roman" w:eastAsia="Calibri" w:hAnsi="Times New Roman"/>
          <w:sz w:val="28"/>
          <w:szCs w:val="28"/>
        </w:rPr>
        <w:lastRenderedPageBreak/>
        <w:t xml:space="preserve">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6" w:history="1">
        <w:r w:rsidRPr="00FD6FA0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FD6FA0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2.17.3. </w:t>
      </w:r>
      <w:r w:rsidRPr="00FD6FA0">
        <w:rPr>
          <w:rFonts w:ascii="Times New Roman" w:eastAsia="Calibri" w:hAnsi="Times New Roman"/>
          <w:sz w:val="28"/>
          <w:szCs w:val="28"/>
        </w:rPr>
        <w:t xml:space="preserve">При предоставлении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Pr="00FD6FA0">
        <w:rPr>
          <w:rFonts w:ascii="Times New Roman" w:hAnsi="Times New Roman"/>
          <w:sz w:val="28"/>
          <w:szCs w:val="28"/>
        </w:rPr>
        <w:t xml:space="preserve"> форме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D6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РПГУ (</w:t>
      </w:r>
      <w:r w:rsidRPr="00FD6FA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/>
          <w:sz w:val="28"/>
          <w:szCs w:val="28"/>
        </w:rPr>
        <w:t>)</w:t>
      </w:r>
      <w:r w:rsidRPr="00FD6FA0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запись на прием в уполномоченный орган для</w:t>
      </w:r>
      <w:r>
        <w:rPr>
          <w:rFonts w:ascii="Times New Roman" w:eastAsia="Calibri" w:hAnsi="Times New Roman"/>
          <w:sz w:val="28"/>
          <w:szCs w:val="28"/>
        </w:rPr>
        <w:t xml:space="preserve"> подачи заявления и документов;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осуществление оценки качества предоставления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услуги;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Pr="00F05588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05588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Pr="00570C88">
        <w:rPr>
          <w:rFonts w:ascii="Times New Roman" w:eastAsia="Calibri" w:hAnsi="Times New Roman"/>
          <w:sz w:val="28"/>
          <w:szCs w:val="28"/>
        </w:rPr>
        <w:t>ЕСИА),</w:t>
      </w:r>
      <w:r w:rsidRPr="00F05588">
        <w:rPr>
          <w:rFonts w:ascii="Times New Roman" w:eastAsia="Calibri" w:hAnsi="Times New Roman"/>
          <w:sz w:val="28"/>
          <w:szCs w:val="28"/>
        </w:rPr>
        <w:t xml:space="preserve"> и сведений, опубликованных на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ЕСИА</w:t>
      </w:r>
      <w:r w:rsidRPr="00F05588">
        <w:rPr>
          <w:rFonts w:ascii="Times New Roman" w:eastAsia="Calibri" w:hAnsi="Times New Roman"/>
          <w:sz w:val="28"/>
          <w:szCs w:val="28"/>
        </w:rPr>
        <w:t>;</w:t>
      </w:r>
      <w:proofErr w:type="gramEnd"/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F05588">
        <w:rPr>
          <w:rFonts w:ascii="Times New Roman" w:eastAsia="Calibri" w:hAnsi="Times New Roman"/>
          <w:sz w:val="28"/>
          <w:szCs w:val="28"/>
        </w:rPr>
        <w:t>потери</w:t>
      </w:r>
      <w:proofErr w:type="gramEnd"/>
      <w:r w:rsidRPr="00F05588">
        <w:rPr>
          <w:rFonts w:ascii="Times New Roman" w:eastAsia="Calibri" w:hAnsi="Times New Roman"/>
          <w:sz w:val="28"/>
          <w:szCs w:val="28"/>
        </w:rPr>
        <w:t xml:space="preserve"> ранее введенной информации;</w:t>
      </w:r>
    </w:p>
    <w:p w:rsidR="008E5EDB" w:rsidRDefault="008E5EDB" w:rsidP="008E5EDB">
      <w:pPr>
        <w:pStyle w:val="ConsPlusNormal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доступа заявителя на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8E5EDB" w:rsidRPr="00684C2D" w:rsidRDefault="008E5EDB" w:rsidP="008E5E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68F">
        <w:rPr>
          <w:rFonts w:ascii="Times New Roman" w:eastAsia="Calibri" w:hAnsi="Times New Roman"/>
          <w:sz w:val="28"/>
          <w:szCs w:val="28"/>
        </w:rPr>
        <w:t>2.17</w:t>
      </w:r>
      <w:r>
        <w:rPr>
          <w:rFonts w:ascii="Times New Roman" w:eastAsia="Calibri" w:hAnsi="Times New Roman"/>
          <w:sz w:val="28"/>
          <w:szCs w:val="28"/>
        </w:rPr>
        <w:t xml:space="preserve">.5. </w:t>
      </w:r>
      <w:proofErr w:type="gramStart"/>
      <w:r>
        <w:rPr>
          <w:rFonts w:ascii="Times New Roman" w:eastAsia="Calibri" w:hAnsi="Times New Roman"/>
          <w:sz w:val="28"/>
          <w:szCs w:val="28"/>
        </w:rPr>
        <w:t>Р</w:t>
      </w:r>
      <w:r w:rsidRPr="00F05588">
        <w:rPr>
          <w:rFonts w:ascii="Times New Roman" w:hAnsi="Times New Roman" w:cs="Times New Roman"/>
          <w:sz w:val="28"/>
          <w:szCs w:val="28"/>
        </w:rPr>
        <w:t xml:space="preserve">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</w:t>
      </w:r>
      <w:r w:rsidRPr="00CF4D33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F4D33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CF4D3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F4D33">
        <w:rPr>
          <w:rFonts w:ascii="Times New Roman" w:hAnsi="Times New Roman" w:cs="Times New Roman"/>
          <w:sz w:val="28"/>
          <w:szCs w:val="28"/>
        </w:rPr>
        <w:t>, подписанного элект</w:t>
      </w:r>
      <w:r w:rsidRPr="00F05588">
        <w:rPr>
          <w:rFonts w:ascii="Times New Roman" w:hAnsi="Times New Roman" w:cs="Times New Roman"/>
          <w:sz w:val="28"/>
          <w:szCs w:val="28"/>
        </w:rPr>
        <w:t>ронной подписью, в случае, если это указано в заявлении о выдаче разрешения на строительство,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588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предоставления услуги (разрешение на строительство,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строительство)) направляется </w:t>
      </w:r>
      <w:r>
        <w:rPr>
          <w:rFonts w:ascii="Times New Roman" w:hAnsi="Times New Roman" w:cs="Times New Roman"/>
          <w:sz w:val="28"/>
          <w:szCs w:val="28"/>
        </w:rPr>
        <w:t>администрацией города Прокопьевска</w:t>
      </w:r>
      <w:r w:rsidRPr="00F05588">
        <w:rPr>
          <w:rFonts w:ascii="Times New Roman" w:hAnsi="Times New Roman" w:cs="Times New Roman"/>
          <w:sz w:val="28"/>
          <w:szCs w:val="28"/>
        </w:rPr>
        <w:t xml:space="preserve"> в электронном виде заявителю только при условии сверки электронных образов документов, направленных заявителем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F0558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05588">
        <w:rPr>
          <w:rFonts w:ascii="Times New Roman" w:hAnsi="Times New Roman" w:cs="Times New Roman"/>
          <w:sz w:val="28"/>
          <w:szCs w:val="28"/>
        </w:rPr>
        <w:t xml:space="preserve">, с оригиналами 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Прокопьевска</w:t>
      </w:r>
      <w:r w:rsidRPr="00F05588">
        <w:rPr>
          <w:rFonts w:ascii="Times New Roman" w:hAnsi="Times New Roman" w:cs="Times New Roman"/>
          <w:sz w:val="28"/>
          <w:szCs w:val="28"/>
        </w:rPr>
        <w:t xml:space="preserve"> (при поступлении уведомления от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F05588">
        <w:rPr>
          <w:rFonts w:ascii="Times New Roman" w:hAnsi="Times New Roman" w:cs="Times New Roman"/>
          <w:sz w:val="28"/>
          <w:szCs w:val="28"/>
        </w:rPr>
        <w:t xml:space="preserve"> о готовности результата в личный кабинет заявителя на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 w:cs="Times New Roman"/>
          <w:sz w:val="28"/>
          <w:szCs w:val="28"/>
        </w:rPr>
        <w:t>РПГУ)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05588">
        <w:rPr>
          <w:rFonts w:ascii="Times New Roman" w:eastAsia="Calibri" w:hAnsi="Times New Roman"/>
          <w:sz w:val="28"/>
          <w:szCs w:val="28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запросе, направленном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</w:t>
      </w:r>
      <w:r w:rsidRPr="00F05588">
        <w:rPr>
          <w:rFonts w:ascii="Times New Roman" w:eastAsia="Calibri" w:hAnsi="Times New Roman"/>
          <w:sz w:val="28"/>
          <w:szCs w:val="28"/>
        </w:rPr>
        <w:t>, 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</w:t>
      </w:r>
      <w:r w:rsidRPr="00F05588">
        <w:rPr>
          <w:rFonts w:ascii="Times New Roman" w:eastAsia="Calibri" w:hAnsi="Times New Roman"/>
          <w:sz w:val="28"/>
          <w:szCs w:val="28"/>
        </w:rPr>
        <w:t>, при этом заявителю обеспечивается возможность: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 xml:space="preserve">ознакомления с расписанием работы </w:t>
      </w:r>
      <w:r>
        <w:rPr>
          <w:rFonts w:ascii="Times New Roman" w:eastAsia="Calibri" w:hAnsi="Times New Roman"/>
          <w:sz w:val="28"/>
          <w:szCs w:val="28"/>
        </w:rPr>
        <w:t>отдела ТЭО и КС администрации города Прокопьевска</w:t>
      </w:r>
      <w:r w:rsidRPr="00F05588">
        <w:rPr>
          <w:rFonts w:ascii="Times New Roman" w:eastAsia="Calibri" w:hAnsi="Times New Roman"/>
          <w:sz w:val="28"/>
          <w:szCs w:val="28"/>
        </w:rPr>
        <w:t xml:space="preserve"> либо </w:t>
      </w:r>
      <w:r>
        <w:rPr>
          <w:rFonts w:ascii="Times New Roman" w:eastAsia="Calibri" w:hAnsi="Times New Roman"/>
          <w:sz w:val="28"/>
          <w:szCs w:val="28"/>
        </w:rPr>
        <w:t>специалиста отдела ТЭО и КС администрации города Прокопьевска</w:t>
      </w:r>
      <w:r w:rsidRPr="00F05588">
        <w:rPr>
          <w:rFonts w:ascii="Times New Roman" w:eastAsia="Calibri" w:hAnsi="Times New Roman"/>
          <w:sz w:val="28"/>
          <w:szCs w:val="28"/>
        </w:rPr>
        <w:t>, а также с доступными для записи на прием датами и интервалами времени приема;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8E5EDB" w:rsidRPr="003B4FBF" w:rsidRDefault="008E5EDB" w:rsidP="008E5ED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8E5EDB" w:rsidRPr="003B4FBF" w:rsidRDefault="008E5EDB" w:rsidP="008E5E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8E5EDB" w:rsidRPr="003B4FBF" w:rsidRDefault="008E5EDB" w:rsidP="008E5E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8E5EDB" w:rsidRPr="00D318B8" w:rsidRDefault="008E5EDB" w:rsidP="008E5E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</w:t>
      </w:r>
      <w:r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  <w:r w:rsidRPr="003B4FBF">
        <w:rPr>
          <w:rFonts w:ascii="Times New Roman" w:hAnsi="Times New Roman"/>
          <w:b/>
          <w:sz w:val="28"/>
          <w:szCs w:val="28"/>
        </w:rPr>
        <w:t xml:space="preserve"> 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заявления и документов на предоставление муниципальной услуги;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552A81">
        <w:rPr>
          <w:rFonts w:ascii="Times New Roman" w:hAnsi="Times New Roman"/>
          <w:sz w:val="28"/>
          <w:szCs w:val="28"/>
        </w:rPr>
        <w:t xml:space="preserve">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415A1">
        <w:rPr>
          <w:rFonts w:ascii="Times New Roman" w:hAnsi="Times New Roman"/>
          <w:sz w:val="28"/>
          <w:szCs w:val="28"/>
        </w:rPr>
        <w:t>ринятие решения о выдаче разрешения на строительство либо об отказе в выдаче такого разрешения;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415A1">
        <w:rPr>
          <w:rFonts w:ascii="Times New Roman" w:hAnsi="Times New Roman"/>
          <w:sz w:val="28"/>
          <w:szCs w:val="28"/>
        </w:rPr>
        <w:t>ыдача (направление) документов по результатам предоставления муниципальной услуги.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Прием и регистрация заявления и документов на предоставление муниципальной услуги. 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</w:t>
      </w:r>
      <w:r w:rsidRPr="003E6C02">
        <w:rPr>
          <w:rFonts w:ascii="Times New Roman" w:hAnsi="Times New Roman"/>
          <w:sz w:val="28"/>
          <w:szCs w:val="28"/>
        </w:rPr>
        <w:t xml:space="preserve">услуги является личное обращение заявителя в </w:t>
      </w:r>
      <w:r>
        <w:rPr>
          <w:rFonts w:ascii="Times New Roman" w:hAnsi="Times New Roman"/>
          <w:sz w:val="28"/>
          <w:szCs w:val="28"/>
        </w:rPr>
        <w:t>администрацию города Прокопьевска</w:t>
      </w:r>
      <w:r w:rsidRPr="003E6C02">
        <w:rPr>
          <w:rFonts w:ascii="Times New Roman" w:hAnsi="Times New Roman"/>
          <w:sz w:val="28"/>
          <w:szCs w:val="28"/>
        </w:rPr>
        <w:t xml:space="preserve">, </w:t>
      </w:r>
      <w:r w:rsidRPr="00684C2D">
        <w:rPr>
          <w:rFonts w:ascii="Times New Roman" w:hAnsi="Times New Roman"/>
          <w:sz w:val="28"/>
          <w:szCs w:val="28"/>
        </w:rPr>
        <w:t>МФЦ по месту</w:t>
      </w:r>
      <w:r>
        <w:rPr>
          <w:rFonts w:ascii="Times New Roman" w:hAnsi="Times New Roman"/>
          <w:sz w:val="28"/>
          <w:szCs w:val="28"/>
        </w:rPr>
        <w:t xml:space="preserve"> нахождения земельного участка,</w:t>
      </w:r>
      <w:r w:rsidRPr="003E6C02">
        <w:rPr>
          <w:rFonts w:ascii="Times New Roman" w:hAnsi="Times New Roman"/>
          <w:sz w:val="28"/>
          <w:szCs w:val="28"/>
        </w:rPr>
        <w:t xml:space="preserve"> с заявлением и документами; </w:t>
      </w:r>
      <w:r w:rsidRPr="003E6C02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3E6C0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РПГУ</w:t>
      </w:r>
      <w:r w:rsidRPr="003E6C02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3.1.1.1</w:t>
      </w:r>
      <w:r w:rsidRPr="00135E01">
        <w:rPr>
          <w:rFonts w:ascii="Times New Roman" w:eastAsia="Calibri" w:hAnsi="Times New Roman"/>
          <w:sz w:val="28"/>
          <w:szCs w:val="28"/>
        </w:rPr>
        <w:t xml:space="preserve">. При личном обращении заявителя в </w:t>
      </w:r>
      <w:r>
        <w:rPr>
          <w:rFonts w:ascii="Times New Roman" w:eastAsia="Calibri" w:hAnsi="Times New Roman"/>
          <w:sz w:val="28"/>
          <w:szCs w:val="28"/>
        </w:rPr>
        <w:t>администрацию города Прокопьевска</w:t>
      </w:r>
      <w:r w:rsidRPr="00135E01">
        <w:rPr>
          <w:rFonts w:ascii="Times New Roman" w:eastAsia="Calibri" w:hAnsi="Times New Roman"/>
          <w:sz w:val="28"/>
          <w:szCs w:val="28"/>
        </w:rPr>
        <w:t xml:space="preserve"> специалист </w:t>
      </w:r>
      <w:r>
        <w:rPr>
          <w:rFonts w:ascii="Times New Roman" w:eastAsia="Calibri" w:hAnsi="Times New Roman"/>
          <w:sz w:val="28"/>
          <w:szCs w:val="28"/>
        </w:rPr>
        <w:t>отдела ТЭО и КС администрации города Прокопьевска, ответственный за прием и выдачу документов</w:t>
      </w:r>
      <w:r w:rsidRPr="00135E01">
        <w:rPr>
          <w:rFonts w:ascii="Times New Roman" w:eastAsia="Calibri" w:hAnsi="Times New Roman"/>
          <w:sz w:val="28"/>
          <w:szCs w:val="28"/>
        </w:rPr>
        <w:t xml:space="preserve">: 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5E01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разрешения на строительство и приложенных к нему документах.</w:t>
      </w:r>
    </w:p>
    <w:p w:rsidR="008E5EDB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ходе приема документов от заявителя специалист</w:t>
      </w:r>
      <w:r>
        <w:rPr>
          <w:rFonts w:ascii="Times New Roman" w:hAnsi="Times New Roman"/>
          <w:sz w:val="28"/>
          <w:szCs w:val="28"/>
        </w:rPr>
        <w:t xml:space="preserve"> отдела ТЭО и КС администрации города Прокопьевска</w:t>
      </w:r>
      <w:r w:rsidRPr="00B202F9">
        <w:rPr>
          <w:rFonts w:ascii="Times New Roman" w:hAnsi="Times New Roman"/>
          <w:sz w:val="28"/>
          <w:szCs w:val="28"/>
        </w:rPr>
        <w:t xml:space="preserve"> удостоверяется, что:</w:t>
      </w:r>
    </w:p>
    <w:p w:rsidR="008E5EDB" w:rsidRPr="00B202F9" w:rsidRDefault="008E5EDB" w:rsidP="008E5EDB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текст в заявлении о выдаче разрешения на строительство поддается прочтению;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о выдаче разрешения на строительство указаны фамилия, имя, отчество (последнее - при наличии) физического лица либо наименование юридического лица;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 подписано уполномоченным лицом;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15 минут.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на строительство и приложенных к нему документов.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о выдаче разрешения на строительство и приложенных к нему документов.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разрешения на строительство и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приложенных к нему </w:t>
      </w:r>
      <w:r w:rsidRPr="008E540A">
        <w:rPr>
          <w:rFonts w:ascii="Times New Roman" w:hAnsi="Times New Roman" w:cs="Times New Roman"/>
          <w:sz w:val="28"/>
          <w:szCs w:val="28"/>
        </w:rPr>
        <w:t xml:space="preserve">документов фиксируется в установленном порядке, в том числе в системе электронного документооборота </w:t>
      </w:r>
      <w:r w:rsidRPr="008E540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8E5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8E540A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день регистрации заявления о выдаче разрешения на строительство и приложенных к нему документов,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передает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заместителю главы горда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Прокопьевска по строительству и жилищным вопросам.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горда Прокопьевска по строительству и жилищным вопросам</w:t>
      </w:r>
      <w:r w:rsidRPr="00D87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передает</w:t>
      </w:r>
      <w:r w:rsidRPr="00D872D6">
        <w:rPr>
          <w:rFonts w:ascii="Times New Roman" w:hAnsi="Times New Roman" w:cs="Times New Roman"/>
          <w:sz w:val="28"/>
          <w:szCs w:val="28"/>
        </w:rPr>
        <w:t xml:space="preserve"> поступившие документы </w:t>
      </w:r>
      <w:r>
        <w:rPr>
          <w:rFonts w:ascii="Times New Roman" w:hAnsi="Times New Roman" w:cs="Times New Roman"/>
          <w:sz w:val="28"/>
          <w:szCs w:val="28"/>
        </w:rPr>
        <w:t>начальнику отдела ТЭО и КС администрации города Прокопьевска.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3.1.1.2</w:t>
      </w:r>
      <w:r w:rsidRPr="00135E01">
        <w:rPr>
          <w:rFonts w:ascii="Times New Roman" w:eastAsia="Calibri" w:hAnsi="Times New Roman"/>
          <w:sz w:val="28"/>
          <w:szCs w:val="28"/>
        </w:rPr>
        <w:t>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разрешения на строительство и приложенных к нему документов </w:t>
      </w:r>
      <w:r>
        <w:rPr>
          <w:rFonts w:ascii="Times New Roman" w:hAnsi="Times New Roman" w:cs="Times New Roman"/>
          <w:sz w:val="28"/>
          <w:szCs w:val="28"/>
        </w:rPr>
        <w:t>в форме электронных документов.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hAnsi="Times New Roman" w:cs="Times New Roman"/>
          <w:sz w:val="28"/>
          <w:szCs w:val="28"/>
        </w:rPr>
        <w:t>При направлении заявления о выдаче разрешения на строительство в электронной форме (при наличии технической возможности) заявителю необходимо заполнить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На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РПГУ</w:t>
      </w:r>
      <w:r w:rsidRPr="00135E01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0B511E">
        <w:rPr>
          <w:rFonts w:ascii="Times New Roman" w:hAnsi="Times New Roman" w:cs="Times New Roman"/>
          <w:sz w:val="28"/>
          <w:szCs w:val="28"/>
        </w:rPr>
        <w:t xml:space="preserve">электронные образы документов на отсутствие компьютерных вирусов и искаженной информации;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уполномоченного органа;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0B511E">
        <w:rPr>
          <w:rFonts w:ascii="Times New Roman" w:eastAsia="Calibri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0B511E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направляет поступивший пакет документов в электронном виде </w:t>
      </w:r>
      <w:r>
        <w:rPr>
          <w:rFonts w:ascii="Times New Roman" w:hAnsi="Times New Roman" w:cs="Times New Roman"/>
          <w:sz w:val="28"/>
          <w:szCs w:val="28"/>
        </w:rPr>
        <w:t>заместителю главы города Прокопьевска по строительству и жилищным вопросам.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Прокопьевска по строительству и жилищным вопросам</w:t>
      </w:r>
      <w:r w:rsidRPr="00D87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Pr="00D872D6">
        <w:rPr>
          <w:rFonts w:ascii="Times New Roman" w:hAnsi="Times New Roman" w:cs="Times New Roman"/>
          <w:sz w:val="28"/>
          <w:szCs w:val="28"/>
        </w:rPr>
        <w:t xml:space="preserve">поступившие документы </w:t>
      </w:r>
      <w:r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Pr="00C550B8">
        <w:rPr>
          <w:rFonts w:ascii="Times New Roman" w:hAnsi="Times New Roman" w:cs="Times New Roman"/>
          <w:sz w:val="28"/>
          <w:szCs w:val="28"/>
        </w:rPr>
        <w:t>строительство и приложенных к нему документов в форме электронных документов составляет 1 день.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 выдаче разрешения на строительство и приложенных к нему документов.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прием, регистрация заявления о выдаче разрешения на строительство и приложенных к нему документов.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Информация о приеме заявления о выдаче разрешения на строительство и приложенных к нему документов фиксируется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11E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в системе электронного документооборота </w:t>
      </w:r>
      <w:r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0B511E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B202F9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Pr="001D3175">
        <w:rPr>
          <w:rFonts w:ascii="Times New Roman" w:hAnsi="Times New Roman" w:cs="Times New Roman"/>
          <w:sz w:val="28"/>
          <w:szCs w:val="28"/>
        </w:rPr>
        <w:t xml:space="preserve">является непредставление заявителем либо его представителем документов, предусмотренных подпунктами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>15 пункта 2.6.1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D317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>, знакомится с заявлением о выдаче разрешения на строительство и приложенными к нему документами и поручает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 </w:t>
      </w:r>
      <w:r w:rsidRPr="00B202F9">
        <w:rPr>
          <w:rFonts w:ascii="Times New Roman" w:hAnsi="Times New Roman" w:cs="Times New Roman"/>
          <w:sz w:val="28"/>
          <w:szCs w:val="28"/>
        </w:rPr>
        <w:t>произвести проверку представленных документов.</w:t>
      </w:r>
    </w:p>
    <w:p w:rsidR="008E5EDB" w:rsidRPr="000B511E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B511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511E">
        <w:rPr>
          <w:rFonts w:ascii="Times New Roman" w:hAnsi="Times New Roman" w:cs="Times New Roman"/>
          <w:sz w:val="28"/>
          <w:szCs w:val="28"/>
        </w:rPr>
        <w:t xml:space="preserve"> если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отдела ТЭО и КС администрации города Прокопьевска </w:t>
      </w:r>
      <w:r w:rsidRPr="000B511E">
        <w:rPr>
          <w:rFonts w:ascii="Times New Roman" w:hAnsi="Times New Roman" w:cs="Times New Roman"/>
          <w:sz w:val="28"/>
          <w:szCs w:val="28"/>
        </w:rPr>
        <w:t xml:space="preserve">будет выявлено, что в перечне представленных заявителем документов отсутствуют документы, предусмотренные подпунктами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0B511E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0B511E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0B511E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0B511E">
        <w:rPr>
          <w:rFonts w:ascii="Times New Roman" w:hAnsi="Times New Roman" w:cs="Times New Roman"/>
          <w:sz w:val="28"/>
          <w:szCs w:val="28"/>
        </w:rPr>
        <w:t xml:space="preserve">14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0B511E">
        <w:rPr>
          <w:rFonts w:ascii="Times New Roman" w:hAnsi="Times New Roman" w:cs="Times New Roman"/>
          <w:sz w:val="28"/>
          <w:szCs w:val="28"/>
        </w:rPr>
        <w:t>15 пункта 2.6.1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B511E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Межведомственные запросы </w:t>
      </w:r>
      <w:r w:rsidRPr="00C550B8">
        <w:rPr>
          <w:rFonts w:ascii="Times New Roman" w:hAnsi="Times New Roman" w:cs="Times New Roman"/>
          <w:sz w:val="28"/>
          <w:szCs w:val="28"/>
        </w:rPr>
        <w:t>направляются в срок не позднее 1 дня со дня получения заявления о выдаче разрешения на строительство и приложенных к нему документов от заявителя.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Направление межведомственных запросов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02F9">
        <w:rPr>
          <w:rFonts w:ascii="Times New Roman" w:hAnsi="Times New Roman" w:cs="Times New Roman"/>
          <w:sz w:val="28"/>
          <w:szCs w:val="28"/>
        </w:rPr>
        <w:t>пециалист</w:t>
      </w:r>
      <w:r w:rsidRPr="00F31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обязан принять необходимые меры для получения ответа на межведомственные запросы в установленные сроки.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B202F9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B202F9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подпунктами 2.6.1.2.</w:t>
      </w:r>
      <w:r w:rsidRPr="00246BF7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2.6.1.2.8</w:t>
      </w:r>
      <w:r w:rsidRPr="00246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2.6.1.2.12</w:t>
      </w:r>
      <w:r w:rsidRPr="00246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2.6.1.2.14</w:t>
      </w:r>
      <w:r w:rsidRPr="00246BF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246B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6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2.6.1.2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Принятие решения о выдаче разрешения на строительство либо об отказе в выдаче такого разрешения.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отдела ТЭО и КС администрации города Прокопьевска </w:t>
      </w:r>
      <w:r w:rsidRPr="00B202F9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 w:rsidRPr="00A27769">
        <w:rPr>
          <w:rFonts w:ascii="Times New Roman" w:hAnsi="Times New Roman" w:cs="Times New Roman"/>
          <w:sz w:val="28"/>
          <w:szCs w:val="28"/>
        </w:rPr>
        <w:t>пункте 2.6.1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A27769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том числе по каналам межведомственного </w:t>
      </w:r>
      <w:r>
        <w:rPr>
          <w:rFonts w:ascii="Times New Roman" w:hAnsi="Times New Roman" w:cs="Times New Roman"/>
          <w:sz w:val="28"/>
          <w:szCs w:val="28"/>
        </w:rPr>
        <w:t>информационного взаимодействия.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административной процедуры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02F9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Прокопьевска, начальник отдела ТЭО и КС администрации города Прокопьевска, заместитель главы города Прокопьевска по строительству и жилищным вопросам.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02F9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 xml:space="preserve">отдела ТЭО и КС администрации города Прокопьевска </w:t>
      </w:r>
      <w:r w:rsidRPr="00B202F9">
        <w:rPr>
          <w:rFonts w:ascii="Times New Roman" w:hAnsi="Times New Roman" w:cs="Times New Roman"/>
          <w:sz w:val="28"/>
          <w:szCs w:val="28"/>
        </w:rPr>
        <w:t>проводит проверку:</w:t>
      </w:r>
    </w:p>
    <w:p w:rsidR="008E5EDB" w:rsidRPr="000B511E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2415A1">
        <w:rPr>
          <w:rFonts w:ascii="Times New Roman" w:hAnsi="Times New Roman" w:cs="Times New Roman"/>
          <w:sz w:val="28"/>
          <w:szCs w:val="28"/>
        </w:rPr>
        <w:t>том числе в электронном виде (при направлении заявления и документов в электронном виде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415A1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2415A1">
        <w:rPr>
          <w:rFonts w:ascii="Times New Roman" w:eastAsia="Calibri" w:hAnsi="Times New Roman"/>
          <w:sz w:val="28"/>
          <w:szCs w:val="28"/>
        </w:rPr>
        <w:t>(при наличии технической возможности))</w:t>
      </w:r>
      <w:r w:rsidRPr="002415A1">
        <w:rPr>
          <w:rFonts w:ascii="Times New Roman" w:hAnsi="Times New Roman" w:cs="Times New Roman"/>
          <w:sz w:val="28"/>
          <w:szCs w:val="28"/>
        </w:rPr>
        <w:t>,</w:t>
      </w:r>
      <w:r w:rsidRPr="000B511E">
        <w:rPr>
          <w:rFonts w:ascii="Times New Roman" w:hAnsi="Times New Roman" w:cs="Times New Roman"/>
          <w:sz w:val="28"/>
          <w:szCs w:val="28"/>
        </w:rPr>
        <w:t xml:space="preserve"> необходимых для принятия решения о выдаче разрешения на строительство;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11E">
        <w:rPr>
          <w:rFonts w:ascii="Times New Roman" w:hAnsi="Times New Roman" w:cs="Times New Roman"/>
          <w:sz w:val="28"/>
          <w:szCs w:val="28"/>
        </w:rPr>
        <w:t>соответствия проектной документации</w:t>
      </w:r>
      <w:r w:rsidRPr="002415A1">
        <w:rPr>
          <w:rFonts w:ascii="Times New Roman" w:hAnsi="Times New Roman" w:cs="Times New Roman"/>
          <w:sz w:val="28"/>
          <w:szCs w:val="28"/>
        </w:rPr>
        <w:t>, в том числе в электронном виде,</w:t>
      </w:r>
      <w:r w:rsidRPr="00B202F9">
        <w:rPr>
          <w:rFonts w:ascii="Times New Roman" w:hAnsi="Times New Roman" w:cs="Times New Roman"/>
          <w:sz w:val="28"/>
          <w:szCs w:val="28"/>
        </w:rPr>
        <w:t xml:space="preserve">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итогам проверки документов, учитывая основания, указанные в </w:t>
      </w:r>
      <w:r w:rsidRPr="0094480F">
        <w:rPr>
          <w:rFonts w:ascii="Times New Roman" w:hAnsi="Times New Roman" w:cs="Times New Roman"/>
          <w:sz w:val="28"/>
          <w:szCs w:val="28"/>
        </w:rPr>
        <w:t>подпункте 2.9.1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4480F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регламента, специалист </w:t>
      </w:r>
      <w:r>
        <w:rPr>
          <w:rFonts w:ascii="Times New Roman" w:hAnsi="Times New Roman" w:cs="Times New Roman"/>
          <w:sz w:val="28"/>
          <w:szCs w:val="28"/>
        </w:rPr>
        <w:t xml:space="preserve">отдела ТЭО и КС администрации города Прокопьевска </w:t>
      </w:r>
      <w:r w:rsidRPr="00B202F9">
        <w:rPr>
          <w:rFonts w:ascii="Times New Roman" w:hAnsi="Times New Roman" w:cs="Times New Roman"/>
          <w:sz w:val="28"/>
          <w:szCs w:val="28"/>
        </w:rPr>
        <w:t>подготавливает либо проект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7C">
        <w:rPr>
          <w:rFonts w:ascii="Times New Roman" w:hAnsi="Times New Roman" w:cs="Times New Roman"/>
          <w:sz w:val="28"/>
          <w:szCs w:val="28"/>
        </w:rPr>
        <w:t>в соответствии с формой, утвержденной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риказом Минстроя России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от 19.02.2015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02F9">
        <w:rPr>
          <w:rFonts w:ascii="Times New Roman" w:hAnsi="Times New Roman" w:cs="Times New Roman"/>
          <w:sz w:val="28"/>
          <w:szCs w:val="28"/>
        </w:rPr>
        <w:t xml:space="preserve"> 117/</w:t>
      </w:r>
      <w:proofErr w:type="spellStart"/>
      <w:proofErr w:type="gramStart"/>
      <w:r w:rsidRPr="00B202F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двух экземплярах, либо проект отказа в выдаче разрешения на строительство с указанием причин отказа в двух экземплярах.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11E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0B511E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разрешения на строительство в электронном виде, специалист </w:t>
      </w:r>
      <w:r>
        <w:rPr>
          <w:rFonts w:ascii="Times New Roman" w:hAnsi="Times New Roman" w:cs="Times New Roman"/>
          <w:sz w:val="28"/>
          <w:szCs w:val="28"/>
        </w:rPr>
        <w:t xml:space="preserve">отдела ТЭО и КС администрации города Прокопьевска </w:t>
      </w:r>
      <w:r w:rsidRPr="000B511E">
        <w:rPr>
          <w:rFonts w:ascii="Times New Roman" w:hAnsi="Times New Roman" w:cs="Times New Roman"/>
          <w:sz w:val="28"/>
          <w:szCs w:val="28"/>
        </w:rPr>
        <w:t>подготавливает либо проект разрешения на строительство по установленной законодательством форме в электронном виде, либо проект отказа в выдаче разрешения на строительство с</w:t>
      </w:r>
      <w:proofErr w:type="gramEnd"/>
      <w:r w:rsidRPr="000B511E">
        <w:rPr>
          <w:rFonts w:ascii="Times New Roman" w:hAnsi="Times New Roman" w:cs="Times New Roman"/>
          <w:sz w:val="28"/>
          <w:szCs w:val="28"/>
        </w:rPr>
        <w:t xml:space="preserve"> указанием причин отказа, также в электронном 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В случае, предусмотренном ч</w:t>
      </w:r>
      <w:r>
        <w:rPr>
          <w:rFonts w:ascii="Times New Roman" w:hAnsi="Times New Roman" w:cs="Times New Roman"/>
          <w:sz w:val="28"/>
          <w:szCs w:val="28"/>
        </w:rPr>
        <w:t>астью 10.2 статьи</w:t>
      </w:r>
      <w:r w:rsidRPr="002415A1">
        <w:rPr>
          <w:rFonts w:ascii="Times New Roman" w:hAnsi="Times New Roman" w:cs="Times New Roman"/>
          <w:sz w:val="28"/>
          <w:szCs w:val="28"/>
        </w:rPr>
        <w:t xml:space="preserve"> 51 </w:t>
      </w:r>
      <w:proofErr w:type="spellStart"/>
      <w:r w:rsidRPr="002415A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2415A1">
        <w:rPr>
          <w:rFonts w:ascii="Times New Roman" w:hAnsi="Times New Roman" w:cs="Times New Roman"/>
          <w:sz w:val="28"/>
          <w:szCs w:val="28"/>
        </w:rPr>
        <w:t xml:space="preserve"> РФ, в разрешении на строительство указывается типовое </w:t>
      </w:r>
      <w:proofErr w:type="gramStart"/>
      <w:r w:rsidRPr="002415A1">
        <w:rPr>
          <w:rFonts w:ascii="Times New Roman" w:hAnsi="Times New Roman" w:cs="Times New Roman"/>
          <w:sz w:val="28"/>
          <w:szCs w:val="28"/>
        </w:rPr>
        <w:t>архитектурное решение</w:t>
      </w:r>
      <w:proofErr w:type="gramEnd"/>
      <w:r w:rsidRPr="002415A1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строительства, в соответствии с которым планируется строительство или реконструкция объекта капитального строительства.</w:t>
      </w:r>
    </w:p>
    <w:p w:rsidR="008E5EDB" w:rsidRPr="00295AE3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Подготовленные проекты разрешения на строительство либо отказа в выдаче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виде, передаются (направляются в электронном виде)</w:t>
      </w:r>
      <w:r w:rsidRPr="00295AE3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>
        <w:rPr>
          <w:rFonts w:ascii="Times New Roman" w:hAnsi="Times New Roman" w:cs="Times New Roman"/>
          <w:sz w:val="28"/>
          <w:szCs w:val="28"/>
        </w:rPr>
        <w:t>отдела ТЭО и КС администрации города Прокопьевска начальнику отдела ТЭО и КС администрации города Прокопьевска.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ТЭО и КС администрации города Прокопьевска</w:t>
      </w:r>
      <w:r w:rsidRPr="00295AE3">
        <w:rPr>
          <w:rFonts w:ascii="Times New Roman" w:hAnsi="Times New Roman" w:cs="Times New Roman"/>
          <w:sz w:val="28"/>
          <w:szCs w:val="28"/>
        </w:rPr>
        <w:t xml:space="preserve"> проверяет правильность подготовленного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отдела ТЭО и КС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295AE3">
        <w:rPr>
          <w:rFonts w:ascii="Times New Roman" w:hAnsi="Times New Roman" w:cs="Times New Roman"/>
          <w:sz w:val="28"/>
          <w:szCs w:val="28"/>
        </w:rPr>
        <w:t xml:space="preserve"> проекта разрешения</w:t>
      </w:r>
      <w:proofErr w:type="gramEnd"/>
      <w:r w:rsidRPr="00295AE3">
        <w:rPr>
          <w:rFonts w:ascii="Times New Roman" w:hAnsi="Times New Roman" w:cs="Times New Roman"/>
          <w:sz w:val="28"/>
          <w:szCs w:val="28"/>
        </w:rPr>
        <w:t xml:space="preserve"> на строительство или проекта отказа в выдаче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разрешения на строительство или проекту отказа в выдаче разрешения на строительство </w:t>
      </w:r>
      <w:r>
        <w:rPr>
          <w:rFonts w:ascii="Times New Roman" w:hAnsi="Times New Roman" w:cs="Times New Roman"/>
          <w:sz w:val="28"/>
          <w:szCs w:val="28"/>
        </w:rPr>
        <w:t>начальнику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0B511E">
        <w:rPr>
          <w:rFonts w:ascii="Times New Roman" w:hAnsi="Times New Roman" w:cs="Times New Roman"/>
          <w:sz w:val="28"/>
          <w:szCs w:val="28"/>
        </w:rPr>
        <w:t xml:space="preserve">передает (направляет в электронном виде) данные документы </w:t>
      </w:r>
      <w:r>
        <w:rPr>
          <w:rFonts w:ascii="Times New Roman" w:hAnsi="Times New Roman" w:cs="Times New Roman"/>
          <w:sz w:val="28"/>
          <w:szCs w:val="28"/>
        </w:rPr>
        <w:t>заместителю главы города Прокопьевска по строительству и жилищным вопросам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Прокопьевска по строительству и жилищным вопросам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 проекту разрешения на строительство или проекту отказа в выдаче разрешения на строительство </w:t>
      </w:r>
      <w:r>
        <w:rPr>
          <w:rFonts w:ascii="Times New Roman" w:hAnsi="Times New Roman" w:cs="Times New Roman"/>
          <w:sz w:val="28"/>
          <w:szCs w:val="28"/>
        </w:rPr>
        <w:t>начальник отдела ТЭО и КС администрации города Прокопьевска,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Pr="00B202F9">
        <w:rPr>
          <w:rFonts w:ascii="Times New Roman" w:hAnsi="Times New Roman" w:cs="Times New Roman"/>
          <w:sz w:val="28"/>
          <w:szCs w:val="28"/>
        </w:rPr>
        <w:t>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документы с резолюцией о доработке. </w:t>
      </w:r>
    </w:p>
    <w:p w:rsidR="008E5EDB" w:rsidRPr="000B511E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Доработанные проекты разрешения на </w:t>
      </w:r>
      <w:r w:rsidRPr="000B511E">
        <w:rPr>
          <w:rFonts w:ascii="Times New Roman" w:hAnsi="Times New Roman" w:cs="Times New Roman"/>
          <w:sz w:val="28"/>
          <w:szCs w:val="28"/>
        </w:rPr>
        <w:t xml:space="preserve">строительство или проекты отказа в выдаче разрешения на строительство передаются (направляются в электронном виде) специалистом </w:t>
      </w:r>
      <w:r>
        <w:rPr>
          <w:rFonts w:ascii="Times New Roman" w:hAnsi="Times New Roman" w:cs="Times New Roman"/>
          <w:sz w:val="28"/>
          <w:szCs w:val="28"/>
        </w:rPr>
        <w:t>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начальнику отдела ТЭО и КС администрации города Прокопьевска</w:t>
      </w:r>
      <w:r w:rsidRPr="000B511E">
        <w:rPr>
          <w:rFonts w:ascii="Times New Roman" w:hAnsi="Times New Roman" w:cs="Times New Roman"/>
          <w:sz w:val="28"/>
          <w:szCs w:val="28"/>
        </w:rPr>
        <w:t xml:space="preserve"> для направления </w:t>
      </w:r>
      <w:r>
        <w:rPr>
          <w:rFonts w:ascii="Times New Roman" w:hAnsi="Times New Roman" w:cs="Times New Roman"/>
          <w:sz w:val="28"/>
          <w:szCs w:val="28"/>
        </w:rPr>
        <w:t>заместителю главы города Прокопьевска по строительству и жилищным вопросам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8E5EDB" w:rsidRPr="000B511E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Прокопьевска по строительству и жилищным вопросам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0B511E">
        <w:rPr>
          <w:rFonts w:ascii="Times New Roman" w:hAnsi="Times New Roman" w:cs="Times New Roman"/>
          <w:sz w:val="28"/>
          <w:szCs w:val="28"/>
        </w:rPr>
        <w:t>при отсутствии замечаний: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подписывает отказ в выдаче разрешения на строительство на бумажном носителе в двух экземплярах и передает их </w:t>
      </w:r>
      <w:r>
        <w:rPr>
          <w:rFonts w:ascii="Times New Roman" w:hAnsi="Times New Roman" w:cs="Times New Roman"/>
          <w:sz w:val="28"/>
          <w:szCs w:val="28"/>
        </w:rPr>
        <w:t>начальнику отдела ТЭО и КС администрации города Прокопьевска;</w:t>
      </w:r>
    </w:p>
    <w:p w:rsidR="008E5EDB" w:rsidRPr="00295AE3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812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1222">
        <w:rPr>
          <w:rFonts w:ascii="Times New Roman" w:hAnsi="Times New Roman" w:cs="Times New Roman"/>
          <w:sz w:val="28"/>
          <w:szCs w:val="28"/>
        </w:rPr>
        <w:t xml:space="preserve"> если указано в заявлении о выдаче разрешения на строительство,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</w:t>
      </w:r>
      <w:r w:rsidRPr="00D81222">
        <w:rPr>
          <w:rFonts w:ascii="Times New Roman" w:hAnsi="Times New Roman" w:cs="Times New Roman"/>
          <w:sz w:val="28"/>
          <w:szCs w:val="28"/>
        </w:rPr>
        <w:lastRenderedPageBreak/>
        <w:t>получении результата предоставления услуги в электронной форме, подписывает электронной подписью отказ в выдаче разрешения на строительство в форме электронного документа;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подписывает</w:t>
      </w:r>
      <w:r w:rsidRPr="00295AE3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5AE3">
        <w:rPr>
          <w:rFonts w:ascii="Times New Roman" w:hAnsi="Times New Roman" w:cs="Times New Roman"/>
          <w:sz w:val="28"/>
          <w:szCs w:val="28"/>
        </w:rPr>
        <w:t xml:space="preserve"> на строительство </w:t>
      </w:r>
      <w:r w:rsidRPr="000B511E">
        <w:rPr>
          <w:rFonts w:ascii="Times New Roman" w:hAnsi="Times New Roman" w:cs="Times New Roman"/>
          <w:sz w:val="28"/>
          <w:szCs w:val="28"/>
        </w:rPr>
        <w:t xml:space="preserve">на бумажном носителе в двух экземплярах и передает их </w:t>
      </w:r>
      <w:r>
        <w:rPr>
          <w:rFonts w:ascii="Times New Roman" w:hAnsi="Times New Roman" w:cs="Times New Roman"/>
          <w:sz w:val="28"/>
          <w:szCs w:val="28"/>
        </w:rPr>
        <w:t>начальнику отдела ТЭО и КС администрации города Прокопьевска;</w:t>
      </w:r>
    </w:p>
    <w:p w:rsidR="008E5EDB" w:rsidRPr="00295AE3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812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1222">
        <w:rPr>
          <w:rFonts w:ascii="Times New Roman" w:hAnsi="Times New Roman" w:cs="Times New Roman"/>
          <w:sz w:val="28"/>
          <w:szCs w:val="28"/>
        </w:rPr>
        <w:t xml:space="preserve"> если указано в заявлении о выдаче разрешения на строительство,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в форме электронного документа.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5AE3">
        <w:rPr>
          <w:rFonts w:ascii="Times New Roman" w:hAnsi="Times New Roman" w:cs="Times New Roman"/>
          <w:sz w:val="28"/>
          <w:szCs w:val="28"/>
        </w:rPr>
        <w:t>одпис</w:t>
      </w:r>
      <w:r>
        <w:rPr>
          <w:rFonts w:ascii="Times New Roman" w:hAnsi="Times New Roman" w:cs="Times New Roman"/>
          <w:sz w:val="28"/>
          <w:szCs w:val="28"/>
        </w:rPr>
        <w:t>анные документы</w:t>
      </w:r>
      <w:r w:rsidRPr="00295AE3">
        <w:rPr>
          <w:rFonts w:ascii="Times New Roman" w:hAnsi="Times New Roman" w:cs="Times New Roman"/>
          <w:sz w:val="28"/>
          <w:szCs w:val="28"/>
        </w:rPr>
        <w:t xml:space="preserve"> заверя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295AE3">
        <w:rPr>
          <w:rFonts w:ascii="Times New Roman" w:hAnsi="Times New Roman" w:cs="Times New Roman"/>
          <w:sz w:val="28"/>
          <w:szCs w:val="28"/>
        </w:rPr>
        <w:t xml:space="preserve">специальной печатью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Прокопьевска и </w:t>
      </w:r>
      <w:r w:rsidRPr="00295AE3">
        <w:rPr>
          <w:rFonts w:ascii="Times New Roman" w:hAnsi="Times New Roman" w:cs="Times New Roman"/>
          <w:sz w:val="28"/>
          <w:szCs w:val="28"/>
        </w:rPr>
        <w:t xml:space="preserve"> переда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специалистом отдела ТЭО и КС администрации города Прокопьевска для направления  заявителю способом, указанным в заявлении</w:t>
      </w:r>
      <w:r w:rsidRPr="00295A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выдачи разрешения на строительство в электронном виде, подпис</w:t>
      </w:r>
      <w:r>
        <w:rPr>
          <w:rFonts w:ascii="Times New Roman" w:hAnsi="Times New Roman" w:cs="Times New Roman"/>
          <w:sz w:val="28"/>
          <w:szCs w:val="28"/>
        </w:rPr>
        <w:t>анное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 электронной подписью направляет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 отдела ТЭО и КС администрации города Прокопьевска </w:t>
      </w:r>
      <w:r w:rsidRPr="00D81222">
        <w:rPr>
          <w:rFonts w:ascii="Times New Roman" w:hAnsi="Times New Roman" w:cs="Times New Roman"/>
          <w:sz w:val="28"/>
          <w:szCs w:val="28"/>
        </w:rPr>
        <w:t>в электронной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Заявителю подлежит выдаче </w:t>
      </w:r>
      <w:r>
        <w:rPr>
          <w:rFonts w:ascii="Times New Roman" w:hAnsi="Times New Roman" w:cs="Times New Roman"/>
          <w:sz w:val="28"/>
          <w:szCs w:val="28"/>
        </w:rPr>
        <w:t>(в случае выбора заявителем получения результата предоставления услуги в бумажном виде) два</w:t>
      </w:r>
      <w:r w:rsidRPr="00295AE3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5AE3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(либо отказа в выдаче разрешения на строительство). </w:t>
      </w:r>
      <w:r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295AE3">
        <w:rPr>
          <w:rFonts w:ascii="Times New Roman" w:hAnsi="Times New Roman" w:cs="Times New Roman"/>
          <w:sz w:val="28"/>
          <w:szCs w:val="28"/>
        </w:rPr>
        <w:t xml:space="preserve">экземпляр разрешения на строительство (отказа в выдаче разрешения на строительство) </w:t>
      </w:r>
      <w:r w:rsidRPr="00C550B8">
        <w:rPr>
          <w:rFonts w:ascii="Times New Roman" w:hAnsi="Times New Roman" w:cs="Times New Roman"/>
          <w:sz w:val="28"/>
          <w:szCs w:val="28"/>
        </w:rPr>
        <w:t xml:space="preserve">хранится в архиве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1 день.</w:t>
      </w:r>
    </w:p>
    <w:p w:rsidR="008E5EDB" w:rsidRPr="00295AE3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</w:t>
      </w:r>
      <w:r w:rsidRPr="00295AE3">
        <w:rPr>
          <w:rFonts w:ascii="Times New Roman" w:hAnsi="Times New Roman" w:cs="Times New Roman"/>
          <w:sz w:val="28"/>
          <w:szCs w:val="28"/>
        </w:rPr>
        <w:t>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 </w:t>
      </w:r>
      <w:r w:rsidRPr="00295AE3">
        <w:rPr>
          <w:rFonts w:ascii="Times New Roman" w:hAnsi="Times New Roman" w:cs="Times New Roman"/>
          <w:sz w:val="28"/>
          <w:szCs w:val="28"/>
        </w:rPr>
        <w:t>подписанного разрешения на строительство либо отказа в выдаче разрешения на строительство.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D812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 РПГУ (при наличии технической </w:t>
      </w:r>
      <w:r w:rsidRPr="00D81222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, </w:t>
      </w:r>
      <w:r w:rsidRPr="00D81222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D81222">
        <w:rPr>
          <w:rFonts w:ascii="Times New Roman" w:eastAsia="Calibri" w:hAnsi="Times New Roman"/>
          <w:sz w:val="28"/>
          <w:szCs w:val="28"/>
        </w:rPr>
        <w:t xml:space="preserve"> РПГУ о готовности результата предоставления муниципальной услуги и необходимости обратиться в </w:t>
      </w:r>
      <w:r>
        <w:rPr>
          <w:rFonts w:ascii="Times New Roman" w:eastAsia="Calibri" w:hAnsi="Times New Roman"/>
          <w:sz w:val="28"/>
          <w:szCs w:val="28"/>
        </w:rPr>
        <w:t>администрацию города Прокопьевска</w:t>
      </w:r>
      <w:r w:rsidRPr="00D81222">
        <w:rPr>
          <w:rFonts w:ascii="Times New Roman" w:eastAsia="Calibri" w:hAnsi="Times New Roman"/>
          <w:sz w:val="28"/>
          <w:szCs w:val="28"/>
        </w:rPr>
        <w:t xml:space="preserve">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D81222">
        <w:rPr>
          <w:rFonts w:ascii="Times New Roman" w:eastAsia="Calibri" w:hAnsi="Times New Roman"/>
          <w:sz w:val="28"/>
          <w:szCs w:val="28"/>
        </w:rPr>
        <w:t xml:space="preserve"> РПГУ.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1.4.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Выдача </w:t>
      </w:r>
      <w:r w:rsidRPr="009A2D7F">
        <w:rPr>
          <w:rFonts w:ascii="Times New Roman" w:hAnsi="Times New Roman" w:cs="Times New Roman"/>
          <w:sz w:val="28"/>
          <w:szCs w:val="28"/>
        </w:rPr>
        <w:t>(направление)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 по результатам предоставления муниципальной 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B202F9">
        <w:rPr>
          <w:rFonts w:ascii="Times New Roman" w:hAnsi="Times New Roman" w:cs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выдачи документов является принятие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решения о выдаче разрешения на строительство либо об отказе в выдаче такого разрешения и поступление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либо отказа в выд</w:t>
      </w:r>
      <w:r>
        <w:rPr>
          <w:rFonts w:ascii="Times New Roman" w:hAnsi="Times New Roman" w:cs="Times New Roman"/>
          <w:sz w:val="28"/>
          <w:szCs w:val="28"/>
        </w:rPr>
        <w:t>аче разрешения на строительство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D81222">
        <w:rPr>
          <w:rFonts w:ascii="Times New Roman" w:hAnsi="Times New Roman" w:cs="Times New Roman"/>
          <w:sz w:val="28"/>
          <w:szCs w:val="28"/>
        </w:rPr>
        <w:t>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оригиналы документов, указанные в п.2.6.1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8122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D81222">
        <w:rPr>
          <w:rFonts w:ascii="Times New Roman" w:hAnsi="Times New Roman" w:cs="Times New Roman"/>
          <w:sz w:val="28"/>
          <w:szCs w:val="28"/>
        </w:rPr>
        <w:t xml:space="preserve"> при выдаче результата предоставления услуги на бумажном носителе: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находит копию заявления о выдаче разрешения на строительство и документы, подлежащие выдаче заявителю (разрешение на строительство либо отказ в выдаче разрешения на строительство);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знакомит заявителя с разрешением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на строительство либо отказом в выдаче разрешения на строительство;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выдает заявителю разрешение на строительство либо отказ в выдаче разрешения на строительство;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строительство либо отказа в выдаче разрешения на строительство в систему электронного </w:t>
      </w:r>
      <w:r w:rsidRPr="00D81222">
        <w:rPr>
          <w:rFonts w:ascii="Times New Roman" w:hAnsi="Times New Roman" w:cs="Times New Roman"/>
          <w:sz w:val="28"/>
          <w:szCs w:val="28"/>
        </w:rPr>
        <w:t xml:space="preserve">документооборота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отказывает в выдаче разрешения на строительство либо отказе в выдаче разрешения на строительство в случаях:</w:t>
      </w:r>
    </w:p>
    <w:p w:rsidR="008E5EDB" w:rsidRPr="00616D9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за выдачей документов обратилось лицо, не являющееся заявителем (его </w:t>
      </w:r>
      <w:r w:rsidRPr="00616D97">
        <w:rPr>
          <w:rFonts w:ascii="Times New Roman" w:hAnsi="Times New Roman" w:cs="Times New Roman"/>
          <w:sz w:val="28"/>
          <w:szCs w:val="28"/>
        </w:rPr>
        <w:t>представителем);</w:t>
      </w:r>
    </w:p>
    <w:p w:rsidR="008E5EDB" w:rsidRPr="00616D9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D97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оригиналы документов не совпадают с электронными образами документов при </w:t>
      </w:r>
      <w:r w:rsidRPr="00F0162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направлении запроса и документов</w:t>
      </w:r>
      <w:r w:rsidRPr="00D81222">
        <w:rPr>
          <w:rFonts w:ascii="Times New Roman" w:hAnsi="Times New Roman" w:cs="Times New Roman"/>
          <w:sz w:val="28"/>
          <w:szCs w:val="28"/>
        </w:rPr>
        <w:t xml:space="preserve"> на предоставление услуги через РПГУ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1222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222">
        <w:rPr>
          <w:rFonts w:ascii="Times New Roman" w:hAnsi="Times New Roman" w:cs="Times New Roman"/>
          <w:sz w:val="28"/>
          <w:szCs w:val="28"/>
        </w:rPr>
        <w:t>Если заявитель, не согласившись с разрешением на строительство либо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разрешения на строительство ему не выдается и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на копии заявления о выдаче разрешения на строительство проставляет отметку об отказе в получении разрешения на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строительство либо отказа в выдаче разрешения на строительство путем внесения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 и отказавшегося получить результат предоставления муниципальной услуги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на строительство либо отказа в выдаче разрешения на строительство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Pr="00D81222">
        <w:rPr>
          <w:rFonts w:ascii="Times New Roman" w:hAnsi="Times New Roman" w:cs="Times New Roman"/>
          <w:sz w:val="28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D81222">
        <w:rPr>
          <w:rFonts w:ascii="Times New Roman" w:hAnsi="Times New Roman" w:cs="Times New Roman"/>
          <w:sz w:val="28"/>
          <w:szCs w:val="28"/>
        </w:rPr>
        <w:br/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D81222">
        <w:rPr>
          <w:rFonts w:ascii="Times New Roman" w:hAnsi="Times New Roman" w:cs="Times New Roman"/>
          <w:sz w:val="28"/>
          <w:szCs w:val="28"/>
        </w:rPr>
        <w:t>: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>);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в форме электронного документа.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 w:cs="Times New Roman"/>
          <w:sz w:val="28"/>
          <w:szCs w:val="28"/>
        </w:rPr>
        <w:t>РПГУ, о чем составляется акт.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812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1222">
        <w:rPr>
          <w:rFonts w:ascii="Times New Roman" w:hAnsi="Times New Roman" w:cs="Times New Roman"/>
          <w:sz w:val="28"/>
          <w:szCs w:val="28"/>
        </w:rPr>
        <w:t xml:space="preserve"> если заявителю отказано в предоставлении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муниципальной услуги, отказ в выдаче разрешения на строительство сканируется и направляется заявителю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D81222">
        <w:rPr>
          <w:rFonts w:ascii="Times New Roman" w:hAnsi="Times New Roman" w:cs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заявителя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ригинал решения заявитель вправе забрать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D97">
        <w:rPr>
          <w:rFonts w:ascii="Times New Roman" w:hAnsi="Times New Roman" w:cs="Times New Roman"/>
          <w:sz w:val="28"/>
          <w:szCs w:val="28"/>
        </w:rPr>
        <w:t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A5C1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Pr="001A5C18">
        <w:rPr>
          <w:rFonts w:ascii="Times New Roman" w:hAnsi="Times New Roman" w:cs="Times New Roman"/>
          <w:sz w:val="28"/>
          <w:szCs w:val="28"/>
        </w:rPr>
        <w:t xml:space="preserve"> 12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A5C18">
        <w:rPr>
          <w:rFonts w:ascii="Times New Roman" w:hAnsi="Times New Roman" w:cs="Times New Roman"/>
          <w:sz w:val="28"/>
          <w:szCs w:val="28"/>
        </w:rPr>
        <w:t xml:space="preserve"> 51 </w:t>
      </w:r>
      <w:proofErr w:type="spellStart"/>
      <w:r w:rsidRPr="00B202F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B202F9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</w:t>
      </w:r>
      <w:r w:rsidRPr="00C550B8">
        <w:rPr>
          <w:rFonts w:ascii="Times New Roman" w:hAnsi="Times New Roman"/>
          <w:sz w:val="28"/>
          <w:szCs w:val="28"/>
        </w:rPr>
        <w:t xml:space="preserve">не более 15 минут. </w:t>
      </w:r>
      <w:r w:rsidRPr="00C55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выдаче разрешения на строительство либо об отказе в выдаче такого разрешения.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принятие решения о выдаче разрешения на строительство либо об отказе в выдаче такого разрешения.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выдача заявителю разрешения на строительство либо отказа в выдаче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строительство.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Прокопьевска </w:t>
      </w:r>
      <w:r w:rsidRPr="00D81222">
        <w:rPr>
          <w:rFonts w:ascii="Times New Roman" w:hAnsi="Times New Roman" w:cs="Times New Roman"/>
          <w:sz w:val="28"/>
          <w:szCs w:val="28"/>
        </w:rPr>
        <w:t>и в журнале регистрации.</w:t>
      </w:r>
    </w:p>
    <w:p w:rsidR="008E5EDB" w:rsidRPr="001D317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175">
        <w:rPr>
          <w:rFonts w:ascii="Times New Roman" w:hAnsi="Times New Roman" w:cs="Times New Roman"/>
          <w:sz w:val="28"/>
          <w:szCs w:val="28"/>
        </w:rPr>
        <w:t xml:space="preserve">В течение трех дней со дня выдачи разрешения на строительство </w:t>
      </w:r>
      <w:r>
        <w:rPr>
          <w:rFonts w:ascii="Times New Roman" w:hAnsi="Times New Roman" w:cs="Times New Roman"/>
          <w:sz w:val="28"/>
          <w:szCs w:val="28"/>
        </w:rPr>
        <w:t>администрация города Прокопьевска</w:t>
      </w:r>
      <w:r w:rsidRPr="001D3175">
        <w:rPr>
          <w:rFonts w:ascii="Times New Roman" w:hAnsi="Times New Roman" w:cs="Times New Roman"/>
          <w:sz w:val="28"/>
          <w:szCs w:val="28"/>
        </w:rPr>
        <w:t xml:space="preserve"> направляет копию такого разрешения в инспекцию государственного строительного надзора Кемеровской области – Кузбасса.</w:t>
      </w:r>
    </w:p>
    <w:p w:rsidR="008E5EDB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3175">
        <w:rPr>
          <w:rFonts w:ascii="Times New Roman" w:hAnsi="Times New Roman"/>
          <w:sz w:val="28"/>
          <w:szCs w:val="28"/>
        </w:rPr>
        <w:t>В случаях, предусмотренных пунктом 9 части 7 с</w:t>
      </w:r>
      <w:r>
        <w:rPr>
          <w:rFonts w:ascii="Times New Roman" w:hAnsi="Times New Roman"/>
          <w:sz w:val="28"/>
          <w:szCs w:val="28"/>
        </w:rPr>
        <w:t xml:space="preserve">татьи </w:t>
      </w:r>
      <w:r w:rsidRPr="001D3175">
        <w:rPr>
          <w:rFonts w:ascii="Times New Roman" w:hAnsi="Times New Roman"/>
          <w:sz w:val="28"/>
          <w:szCs w:val="28"/>
        </w:rPr>
        <w:t xml:space="preserve">51 </w:t>
      </w:r>
      <w:proofErr w:type="spellStart"/>
      <w:r w:rsidRPr="001D3175">
        <w:rPr>
          <w:rFonts w:ascii="Times New Roman" w:hAnsi="Times New Roman"/>
          <w:sz w:val="28"/>
          <w:szCs w:val="28"/>
        </w:rPr>
        <w:t>ГрК</w:t>
      </w:r>
      <w:proofErr w:type="spellEnd"/>
      <w:r w:rsidRPr="001D3175">
        <w:rPr>
          <w:rFonts w:ascii="Times New Roman" w:hAnsi="Times New Roman"/>
          <w:sz w:val="28"/>
          <w:szCs w:val="28"/>
        </w:rPr>
        <w:t xml:space="preserve"> РФ, </w:t>
      </w:r>
      <w:r w:rsidRPr="001D3175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трех рабочих дней со дня выдачи разрешения на строительство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администрация города Прокопьевска</w:t>
      </w:r>
      <w:r w:rsidRPr="001D3175">
        <w:rPr>
          <w:rFonts w:ascii="Times New Roman" w:eastAsiaTheme="minorHAnsi" w:hAnsi="Times New Roman"/>
          <w:sz w:val="28"/>
          <w:szCs w:val="28"/>
          <w:lang w:eastAsia="en-US"/>
        </w:rPr>
        <w:t xml:space="preserve"> направляет (в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взаимодействия) копию такого разрешения </w:t>
      </w:r>
      <w:r w:rsidRPr="001D3175">
        <w:rPr>
          <w:rFonts w:ascii="Times New Roman" w:hAnsi="Times New Roman"/>
          <w:sz w:val="28"/>
          <w:szCs w:val="28"/>
        </w:rPr>
        <w:t xml:space="preserve">в </w:t>
      </w:r>
      <w:r w:rsidRPr="007950CB">
        <w:rPr>
          <w:rFonts w:ascii="Times New Roman" w:hAnsi="Times New Roman"/>
          <w:sz w:val="28"/>
          <w:szCs w:val="28"/>
        </w:rPr>
        <w:t>органы государственной власти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175">
        <w:rPr>
          <w:rFonts w:ascii="Times New Roman" w:hAnsi="Times New Roman"/>
          <w:sz w:val="28"/>
          <w:szCs w:val="28"/>
        </w:rPr>
        <w:t xml:space="preserve"> или </w:t>
      </w:r>
      <w:r w:rsidRPr="00CD6C1E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1D3175">
        <w:rPr>
          <w:rFonts w:ascii="Times New Roman" w:hAnsi="Times New Roman"/>
          <w:sz w:val="28"/>
          <w:szCs w:val="28"/>
        </w:rPr>
        <w:t>, принявшие решение об установлении</w:t>
      </w:r>
      <w:proofErr w:type="gramEnd"/>
      <w:r w:rsidRPr="001D3175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1D3175">
        <w:rPr>
          <w:rFonts w:ascii="Times New Roman" w:hAnsi="Times New Roman"/>
          <w:sz w:val="28"/>
          <w:szCs w:val="28"/>
        </w:rPr>
        <w:t>изменении</w:t>
      </w:r>
      <w:proofErr w:type="gramEnd"/>
      <w:r w:rsidRPr="001D3175">
        <w:rPr>
          <w:rFonts w:ascii="Times New Roman" w:hAnsi="Times New Roman"/>
          <w:sz w:val="28"/>
          <w:szCs w:val="28"/>
        </w:rPr>
        <w:t xml:space="preserve">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8E5EDB" w:rsidRPr="00B202F9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B202F9">
        <w:rPr>
          <w:rFonts w:ascii="Times New Roman" w:hAnsi="Times New Roman"/>
          <w:sz w:val="28"/>
          <w:szCs w:val="28"/>
        </w:rPr>
        <w:t>. Исчерпывающий перечень административных процедур</w:t>
      </w:r>
      <w:r w:rsidRPr="00067560">
        <w:t xml:space="preserve"> </w:t>
      </w:r>
      <w:r w:rsidRPr="00067560">
        <w:rPr>
          <w:rFonts w:ascii="Times New Roman" w:hAnsi="Times New Roman"/>
          <w:sz w:val="28"/>
          <w:szCs w:val="28"/>
        </w:rPr>
        <w:t>требования 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их выполнения, в том числе особенности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административных процедур в электронной форме «Внесение изменений в разрешение на строительство» (в том числе в связи с необходимостью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продления срока действия разрешения на строительство</w:t>
      </w:r>
      <w:r w:rsidRPr="00067560">
        <w:rPr>
          <w:rFonts w:ascii="Times New Roman" w:hAnsi="Times New Roman"/>
          <w:sz w:val="28"/>
          <w:szCs w:val="28"/>
        </w:rPr>
        <w:t>)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Перечень административных процедур: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8E5EDB" w:rsidRPr="002415A1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Pr="00B202F9">
        <w:rPr>
          <w:rFonts w:ascii="Times New Roman" w:hAnsi="Times New Roman" w:cs="Times New Roman"/>
          <w:sz w:val="28"/>
          <w:szCs w:val="28"/>
        </w:rPr>
        <w:t>.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  <w:r w:rsidRPr="00E41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либо его представителя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E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поступление документов из </w:t>
      </w:r>
      <w:r w:rsidRPr="007752E7">
        <w:rPr>
          <w:rFonts w:ascii="Times New Roman" w:hAnsi="Times New Roman"/>
          <w:sz w:val="28"/>
          <w:szCs w:val="28"/>
        </w:rPr>
        <w:t>МФЦ по месту нахождения земельного участка;</w:t>
      </w:r>
      <w:proofErr w:type="gramEnd"/>
      <w:r w:rsidRPr="003E6C02">
        <w:rPr>
          <w:rFonts w:ascii="Times New Roman" w:hAnsi="Times New Roman"/>
          <w:sz w:val="28"/>
          <w:szCs w:val="28"/>
        </w:rPr>
        <w:t xml:space="preserve"> </w:t>
      </w:r>
      <w:r w:rsidRPr="003E6C02">
        <w:rPr>
          <w:rFonts w:ascii="Times New Roman" w:eastAsia="Calibri" w:hAnsi="Times New Roman"/>
          <w:sz w:val="28"/>
          <w:szCs w:val="28"/>
        </w:rPr>
        <w:t xml:space="preserve">поступление </w:t>
      </w:r>
      <w:r w:rsidRPr="003E6C02">
        <w:rPr>
          <w:rFonts w:ascii="Times New Roman" w:eastAsia="Calibri" w:hAnsi="Times New Roman"/>
          <w:sz w:val="28"/>
          <w:szCs w:val="28"/>
        </w:rPr>
        <w:lastRenderedPageBreak/>
        <w:t>заявления и копий документов в электронной форме 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3E6C0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РПГУ</w:t>
      </w:r>
      <w:r w:rsidRPr="003E6C02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при обращении заявителя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202F9">
        <w:rPr>
          <w:rFonts w:ascii="Times New Roman" w:hAnsi="Times New Roman"/>
          <w:sz w:val="28"/>
          <w:szCs w:val="28"/>
        </w:rPr>
        <w:t>пециалист</w:t>
      </w:r>
      <w:r>
        <w:rPr>
          <w:rFonts w:ascii="Times New Roman" w:hAnsi="Times New Roman"/>
          <w:sz w:val="28"/>
          <w:szCs w:val="28"/>
        </w:rPr>
        <w:t xml:space="preserve"> отдела ТЭО и КС администрации города Прокопьевска: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5E01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продлении срока действия разрешения на строительство и приложенных к нему документах.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удостоверяется, что: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текст 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поддается прочтению;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указаны фамилия, имя, отчество (последнее - при наличии) физического лица либо наименование юридического лица;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подписано уполномоченным лицом;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Копии документов, необходимых для предоставления муниципальной услуги, представляются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</w:t>
      </w:r>
      <w:r w:rsidRPr="00C550B8">
        <w:rPr>
          <w:rFonts w:ascii="Times New Roman" w:hAnsi="Times New Roman" w:cs="Times New Roman"/>
          <w:sz w:val="28"/>
          <w:szCs w:val="28"/>
        </w:rPr>
        <w:t xml:space="preserve"> вместе с подлинниками для сверки.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C550B8">
        <w:rPr>
          <w:rFonts w:ascii="Times New Roman" w:hAnsi="Times New Roman" w:cs="Times New Roman"/>
          <w:sz w:val="28"/>
          <w:szCs w:val="28"/>
        </w:rPr>
        <w:t xml:space="preserve"> сравнив копии документов с их оригиналами, выполняет на таких копиях надпись об их соответствии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оригиналам, заверяет своей подписью с указанием фамилии и инициалов.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административной процедуры по приему и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составляет </w:t>
      </w:r>
      <w:r w:rsidRPr="00C550B8">
        <w:rPr>
          <w:rFonts w:ascii="Times New Roman" w:hAnsi="Times New Roman" w:cs="Times New Roman"/>
          <w:sz w:val="28"/>
          <w:szCs w:val="28"/>
        </w:rPr>
        <w:br/>
        <w:t>15 минут.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8E5EDB" w:rsidRPr="00D81222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</w:t>
      </w:r>
      <w:r w:rsidRPr="00D81222">
        <w:rPr>
          <w:rFonts w:ascii="Times New Roman" w:hAnsi="Times New Roman" w:cs="Times New Roman"/>
          <w:sz w:val="28"/>
          <w:szCs w:val="28"/>
        </w:rPr>
        <w:t xml:space="preserve">в установленном порядке в системе электронного документооборота </w:t>
      </w:r>
      <w:r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D81222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день регистрации заявления (уведомления</w:t>
      </w:r>
      <w:r w:rsidRPr="00B202F9">
        <w:rPr>
          <w:rFonts w:ascii="Times New Roman" w:hAnsi="Times New Roman" w:cs="Times New Roman"/>
          <w:sz w:val="28"/>
          <w:szCs w:val="28"/>
        </w:rPr>
        <w:t>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передает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заместителю главы города Прокопьевска по строительству и жилищным вопросам.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Прокопьевска по строительству и жилищным вопросам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передает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поступившие документы </w:t>
      </w:r>
      <w:r>
        <w:rPr>
          <w:rFonts w:ascii="Times New Roman" w:hAnsi="Times New Roman" w:cs="Times New Roman"/>
          <w:sz w:val="28"/>
          <w:szCs w:val="28"/>
        </w:rPr>
        <w:t>начальнику отдела ТЭО и КС администрации города Прокопьевска</w:t>
      </w:r>
      <w:r w:rsidRPr="00D872D6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3.2.1.2</w:t>
      </w:r>
      <w:r w:rsidRPr="00135E01">
        <w:rPr>
          <w:rFonts w:ascii="Times New Roman" w:eastAsia="Calibri" w:hAnsi="Times New Roman"/>
          <w:sz w:val="28"/>
          <w:szCs w:val="28"/>
        </w:rPr>
        <w:t>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При направлении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222">
        <w:rPr>
          <w:rFonts w:ascii="Times New Roman" w:hAnsi="Times New Roman" w:cs="Times New Roman"/>
          <w:sz w:val="28"/>
          <w:szCs w:val="28"/>
        </w:rPr>
        <w:t>(при наличии технической возможности) заявителю необходимо заполнить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На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РПГУ</w:t>
      </w:r>
      <w:r w:rsidRPr="00135E01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8E5EDB" w:rsidRPr="007752E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D81222">
        <w:rPr>
          <w:rFonts w:ascii="Times New Roman" w:hAnsi="Times New Roman" w:cs="Times New Roman"/>
          <w:sz w:val="28"/>
          <w:szCs w:val="28"/>
        </w:rPr>
        <w:t>электронные образы документов 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отсутствие компьютерных вирусов и искаженной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регистрирует документы </w:t>
      </w:r>
      <w:r w:rsidRPr="00CD565A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в системе электронного документооборота </w:t>
      </w:r>
      <w:r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CD56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CD565A">
        <w:rPr>
          <w:rFonts w:ascii="Times New Roman" w:eastAsia="Calibri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CD565A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направляет поступивший пакет документов в электронном виде </w:t>
      </w:r>
      <w:r>
        <w:rPr>
          <w:rFonts w:ascii="Times New Roman" w:hAnsi="Times New Roman" w:cs="Times New Roman"/>
          <w:sz w:val="28"/>
          <w:szCs w:val="28"/>
        </w:rPr>
        <w:t>заместителю главы города Прокопьевска по строительству и жилищным вопросам</w:t>
      </w:r>
      <w:r w:rsidRPr="00CD565A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Прокопьевска по строительству и жилищным вопросам</w:t>
      </w:r>
      <w:r w:rsidRPr="00CD5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передает</w:t>
      </w:r>
      <w:r w:rsidRPr="00D872D6">
        <w:rPr>
          <w:rFonts w:ascii="Times New Roman" w:hAnsi="Times New Roman" w:cs="Times New Roman"/>
          <w:sz w:val="28"/>
          <w:szCs w:val="28"/>
        </w:rPr>
        <w:t xml:space="preserve"> поступившие документы </w:t>
      </w:r>
      <w:r>
        <w:rPr>
          <w:rFonts w:ascii="Times New Roman" w:hAnsi="Times New Roman" w:cs="Times New Roman"/>
          <w:sz w:val="28"/>
          <w:szCs w:val="28"/>
        </w:rPr>
        <w:t>начальнику отдела ТЭО и КС администрации города Прокопьевска</w:t>
      </w:r>
      <w:r w:rsidRPr="00D872D6">
        <w:rPr>
          <w:rFonts w:ascii="Times New Roman" w:hAnsi="Times New Roman" w:cs="Times New Roman"/>
          <w:sz w:val="28"/>
          <w:szCs w:val="28"/>
        </w:rPr>
        <w:t>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 составляет 1 день.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внесении изменений в разрешение на строительство (в том числе в связи с необходимостью продления срока действия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Информация о приеме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фиксируется </w:t>
      </w:r>
      <w:r w:rsidRPr="00CD565A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в системе электронного документооборота </w:t>
      </w:r>
      <w:r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CD565A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Pr="00B202F9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8E5EDB" w:rsidRPr="001D317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</w:t>
      </w:r>
      <w:r w:rsidRPr="001D3175">
        <w:rPr>
          <w:rFonts w:ascii="Times New Roman" w:hAnsi="Times New Roman" w:cs="Times New Roman"/>
          <w:sz w:val="28"/>
          <w:szCs w:val="28"/>
        </w:rPr>
        <w:t xml:space="preserve">представителем документов, реквизиты которых необходимо указать в уведомлении, в том числе в соответствии с подпунктами 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>15 пункта 2.6.1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D3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D317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E5EDB" w:rsidRPr="001D317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1D3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ТЭО и КС администрации города Прокопьевска</w:t>
      </w:r>
      <w:r w:rsidRPr="001D3175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 и поручает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1D3175">
        <w:rPr>
          <w:rFonts w:ascii="Times New Roman" w:hAnsi="Times New Roman" w:cs="Times New Roman"/>
          <w:sz w:val="28"/>
          <w:szCs w:val="28"/>
        </w:rPr>
        <w:t xml:space="preserve"> произвести проверку представленных документов.</w:t>
      </w:r>
      <w:proofErr w:type="gramEnd"/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2A30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A30C5">
        <w:rPr>
          <w:rFonts w:ascii="Times New Roman" w:hAnsi="Times New Roman" w:cs="Times New Roman"/>
          <w:sz w:val="28"/>
          <w:szCs w:val="28"/>
        </w:rPr>
        <w:t xml:space="preserve"> если специалистом </w:t>
      </w:r>
      <w:r>
        <w:rPr>
          <w:rFonts w:ascii="Times New Roman" w:hAnsi="Times New Roman" w:cs="Times New Roman"/>
          <w:sz w:val="28"/>
          <w:szCs w:val="28"/>
        </w:rPr>
        <w:t>отдела ТЭО и КС администрации города Прокопьевска</w:t>
      </w:r>
      <w:r w:rsidRPr="002A30C5">
        <w:rPr>
          <w:rFonts w:ascii="Times New Roman" w:hAnsi="Times New Roman" w:cs="Times New Roman"/>
          <w:sz w:val="28"/>
          <w:szCs w:val="28"/>
        </w:rPr>
        <w:t xml:space="preserve"> будет выявлено, что к заявлению (уведомлению) о внесении изменений в разрешение на строительство (в том числе в связи с необходимостью продления срока действия разрешения на строительство) не приложены документы, реквизиты которых необходимо указать в уведомлении, в том числе в соответствии с подпунктами  2.6.1.2.1 - 2.6.1.2.8, 2.6.1.2.12, 2.6.1.2.14 и 2.6.1.2.15 пункта 2.6.1.2 настоящего административного регламента, принимается решение о направлении межведомственных запросов в соответствующие органы государственной власти или органы местного самоуправления.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 не позднее 1 дня со дня регистрации уведомления о внесении изменений в разрешение на строительство и приложенных к нему документов от заявителя.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виде допускается только в случае невозможности направления межведомственных запросов в электронной форме.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принять необходимые меры для получения ответа на межведомственные запросы в установленные сроки.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3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495B34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495B34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реквизиты которых необходимо указать в уведомлении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1D3175">
        <w:rPr>
          <w:rFonts w:ascii="Times New Roman" w:hAnsi="Times New Roman" w:cs="Times New Roman"/>
          <w:sz w:val="28"/>
          <w:szCs w:val="28"/>
        </w:rPr>
        <w:t xml:space="preserve">в том числе в соответствии с подпунктами 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>15 пункта 2.6.1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D3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D317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информационного взаимодействия документов или сведений, содержащиеся в них,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или сведений, содержащиеся в них, необходимых для предоставления муниципальной услуги.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Pr="00B202F9">
        <w:rPr>
          <w:rFonts w:ascii="Times New Roman" w:hAnsi="Times New Roman" w:cs="Times New Roman"/>
          <w:sz w:val="28"/>
          <w:szCs w:val="28"/>
        </w:rPr>
        <w:t>.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администрацией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в том числе по каналам межведомственного информационного взаимодействия.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F23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Прокопьевска, начальник отдела ТЭО и КС администрации города Прокопьевска, заместитель главы города Прокопьевска по строительству и жилищным вопросам.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B202F9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 xml:space="preserve">отдела ТЭО и КС администрации города Прокопьевска </w:t>
      </w:r>
      <w:r w:rsidRPr="00B202F9">
        <w:rPr>
          <w:rFonts w:ascii="Times New Roman" w:hAnsi="Times New Roman" w:cs="Times New Roman"/>
          <w:sz w:val="28"/>
          <w:szCs w:val="28"/>
        </w:rPr>
        <w:t>проводит анализ представленных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565A">
        <w:rPr>
          <w:rFonts w:ascii="Times New Roman" w:hAnsi="Times New Roman" w:cs="Times New Roman"/>
          <w:sz w:val="28"/>
          <w:szCs w:val="28"/>
        </w:rPr>
        <w:t>в том числе в электронном виде (при направлении заявления и документов в электронном виде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>), на наличие оснований для отказа в предоставлении муниципальной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услуги, указанных </w:t>
      </w:r>
      <w:r w:rsidRPr="0078429B">
        <w:rPr>
          <w:rFonts w:ascii="Times New Roman" w:hAnsi="Times New Roman" w:cs="Times New Roman"/>
          <w:sz w:val="28"/>
          <w:szCs w:val="28"/>
        </w:rPr>
        <w:t>в подпункте 2.9.2 пункта 2.9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42F6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 w:cs="Times New Roman"/>
          <w:sz w:val="28"/>
          <w:szCs w:val="28"/>
        </w:rPr>
        <w:t>регламента, и осуществляет внесение изменений в разрешение на строительство (путем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зачеркивания старой информации и внесения новой) либо подготавливает проект отказа во внесении изменений в разрешение на строительство в двух экземплярах.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Изменения (в том числе в связи с необходимостью продления срока действия разрешения на строительство) вносятся в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экземпляра разрешения на </w:t>
      </w:r>
      <w:r w:rsidRPr="00CD565A">
        <w:rPr>
          <w:rFonts w:ascii="Times New Roman" w:hAnsi="Times New Roman" w:cs="Times New Roman"/>
          <w:sz w:val="28"/>
          <w:szCs w:val="28"/>
        </w:rPr>
        <w:t>строительство в бумажном виде, имеющих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одинаковую юридическую силу, одно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хранится в архиве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представляется заявителем (представителем заявителя).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оригинала разрешения на строительство с внесенными в них изменениями (в том числе в связи с необходимостью продления срока действия разрешения на строительство) либо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экземпляра проекта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передаются </w:t>
      </w:r>
      <w:r>
        <w:rPr>
          <w:rFonts w:ascii="Times New Roman" w:hAnsi="Times New Roman" w:cs="Times New Roman"/>
          <w:sz w:val="28"/>
          <w:szCs w:val="28"/>
        </w:rPr>
        <w:t>специалистом отдела ТЭО и КС администрации города Прокопьевска начальнику отдела ТЭО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КС администрации города Прокопьевска для передачи заместителю главы города Прокопьевска по строительству и жилищным вопросам для визирования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565A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результата предоставления услуги в электронном виде, уполномоченный специалист подготавливает либо проект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по установленной законодательством форме</w:t>
      </w:r>
      <w:proofErr w:type="gramEnd"/>
      <w:r w:rsidRPr="00CD565A">
        <w:rPr>
          <w:rFonts w:ascii="Times New Roman" w:hAnsi="Times New Roman" w:cs="Times New Roman"/>
          <w:sz w:val="28"/>
          <w:szCs w:val="28"/>
        </w:rPr>
        <w:t xml:space="preserve"> в электронном виде, либо проект отказа во внесении изменений в разрешение на строительство с указанием причин отказа, также в электронном виде. Проект одного из указанных документов направляется в электронном виде </w:t>
      </w:r>
      <w:r>
        <w:rPr>
          <w:rFonts w:ascii="Times New Roman" w:hAnsi="Times New Roman" w:cs="Times New Roman"/>
          <w:sz w:val="28"/>
          <w:szCs w:val="28"/>
        </w:rPr>
        <w:t>специалистом отдела ТЭО и КС администрации города Прокопьевска начальнику отдела ТЭО и КС администрации города Прокопьевска для передачи заместителю главы города Прокопьевска по строительству и жилищным вопросам для визирования</w:t>
      </w:r>
      <w:r w:rsidRPr="00CD565A">
        <w:rPr>
          <w:rFonts w:ascii="Times New Roman" w:hAnsi="Times New Roman" w:cs="Times New Roman"/>
          <w:sz w:val="28"/>
          <w:szCs w:val="28"/>
        </w:rPr>
        <w:t>.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города Прокопьевска по строительству и жилищным вопросам </w:t>
      </w:r>
      <w:r w:rsidRPr="00CD565A">
        <w:rPr>
          <w:rFonts w:ascii="Times New Roman" w:hAnsi="Times New Roman" w:cs="Times New Roman"/>
          <w:sz w:val="28"/>
          <w:szCs w:val="28"/>
        </w:rPr>
        <w:t>при отсутствии замечаний: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подписывает отказ </w:t>
      </w:r>
      <w:proofErr w:type="gramStart"/>
      <w:r w:rsidRPr="00CD565A">
        <w:rPr>
          <w:rFonts w:ascii="Times New Roman" w:hAnsi="Times New Roman" w:cs="Times New Roman"/>
          <w:sz w:val="28"/>
          <w:szCs w:val="28"/>
        </w:rPr>
        <w:t>во внесении изменений в разрешение на строительство на бумажном носителе в двух экземплярах</w:t>
      </w:r>
      <w:proofErr w:type="gramEnd"/>
      <w:r w:rsidRPr="00CD565A">
        <w:rPr>
          <w:rFonts w:ascii="Times New Roman" w:hAnsi="Times New Roman" w:cs="Times New Roman"/>
          <w:sz w:val="28"/>
          <w:szCs w:val="28"/>
        </w:rPr>
        <w:t xml:space="preserve"> и передает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начальнику отдела ТЭО и КС администрации города Прокопьевска;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CD56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D565A">
        <w:rPr>
          <w:rFonts w:ascii="Times New Roman" w:hAnsi="Times New Roman" w:cs="Times New Roman"/>
          <w:sz w:val="28"/>
          <w:szCs w:val="28"/>
        </w:rPr>
        <w:t xml:space="preserve"> если указано в заявлении на предоставлении услуги, направленном через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CD565A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возможности), о получении результата предоставления услуги в электронной форме, подписывает электронной подписью отказ во внесении изменений в разрешение на строительство в форме электронного документа;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подписывает</w:t>
      </w:r>
      <w:r w:rsidRPr="00295AE3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5AE3">
        <w:rPr>
          <w:rFonts w:ascii="Times New Roman" w:hAnsi="Times New Roman" w:cs="Times New Roman"/>
          <w:sz w:val="28"/>
          <w:szCs w:val="28"/>
        </w:rPr>
        <w:t xml:space="preserve"> на строительство </w:t>
      </w:r>
      <w:r w:rsidRPr="000B511E">
        <w:rPr>
          <w:rFonts w:ascii="Times New Roman" w:hAnsi="Times New Roman" w:cs="Times New Roman"/>
          <w:sz w:val="28"/>
          <w:szCs w:val="28"/>
        </w:rPr>
        <w:t xml:space="preserve">на бумажном носителе в двух экземплярах и передает их </w:t>
      </w:r>
      <w:r>
        <w:rPr>
          <w:rFonts w:ascii="Times New Roman" w:hAnsi="Times New Roman" w:cs="Times New Roman"/>
          <w:sz w:val="28"/>
          <w:szCs w:val="28"/>
        </w:rPr>
        <w:t>начальнику отдела ТЭО и КС администрации города Прокопьевска;</w:t>
      </w:r>
    </w:p>
    <w:p w:rsidR="008E5EDB" w:rsidRPr="00295AE3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812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1222">
        <w:rPr>
          <w:rFonts w:ascii="Times New Roman" w:hAnsi="Times New Roman" w:cs="Times New Roman"/>
          <w:sz w:val="28"/>
          <w:szCs w:val="28"/>
        </w:rPr>
        <w:t xml:space="preserve"> если указано в заявлении о выдаче разрешения на строительство,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в форме электронного документа.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Заместитель главы города Прокопьевска по строительству и жилищным вопросам</w:t>
      </w:r>
      <w:r w:rsidRPr="00CD565A">
        <w:rPr>
          <w:rFonts w:ascii="Times New Roman" w:hAnsi="Times New Roman" w:cs="Times New Roman"/>
          <w:sz w:val="28"/>
          <w:szCs w:val="28"/>
        </w:rPr>
        <w:t>, по</w:t>
      </w:r>
      <w:r>
        <w:rPr>
          <w:rFonts w:ascii="Times New Roman" w:hAnsi="Times New Roman" w:cs="Times New Roman"/>
          <w:sz w:val="28"/>
          <w:szCs w:val="28"/>
        </w:rPr>
        <w:t>дписанные</w:t>
      </w:r>
      <w:r w:rsidRPr="00CD565A">
        <w:rPr>
          <w:rFonts w:ascii="Times New Roman" w:hAnsi="Times New Roman" w:cs="Times New Roman"/>
          <w:sz w:val="28"/>
          <w:szCs w:val="28"/>
        </w:rPr>
        <w:t xml:space="preserve"> документы передает (направляет) </w:t>
      </w:r>
      <w:r>
        <w:rPr>
          <w:rFonts w:ascii="Times New Roman" w:hAnsi="Times New Roman" w:cs="Times New Roman"/>
          <w:sz w:val="28"/>
          <w:szCs w:val="28"/>
        </w:rPr>
        <w:t>специалисту отдела ТЭО и КС администрации города Прокопьевска</w:t>
      </w:r>
      <w:r w:rsidRPr="00CD565A">
        <w:rPr>
          <w:rFonts w:ascii="Times New Roman" w:hAnsi="Times New Roman" w:cs="Times New Roman"/>
          <w:sz w:val="28"/>
          <w:szCs w:val="28"/>
        </w:rPr>
        <w:t>, вносившему изменения в разрешение на строительство (в том числе в связи с необходимостью продления срока действия разрешения на строительство), либо подготавливавшему проект отказа во внесении изменений в разрешение на строительство (в том числе в связи с необходимостью продления срока</w:t>
      </w:r>
      <w:proofErr w:type="gramEnd"/>
      <w:r w:rsidRPr="00CD565A">
        <w:rPr>
          <w:rFonts w:ascii="Times New Roman" w:hAnsi="Times New Roman" w:cs="Times New Roman"/>
          <w:sz w:val="28"/>
          <w:szCs w:val="28"/>
        </w:rPr>
        <w:t xml:space="preserve"> действия разрешения на строительство)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Заявителю подлежит выдаче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C550B8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50B8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с внесенными в него изменениями (либо отказа во внесении изменений в разрешение на строительство). </w:t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экземпляр разрешения на строительство с внесенными в него изменениями (отказа во внесении изменений в разрешение на строительство) хранится в архиве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1 </w:t>
      </w:r>
      <w:r w:rsidRPr="002C10BE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C550B8">
        <w:rPr>
          <w:rFonts w:ascii="Times New Roman" w:hAnsi="Times New Roman" w:cs="Times New Roman"/>
          <w:sz w:val="28"/>
          <w:szCs w:val="28"/>
        </w:rPr>
        <w:t>день.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: наличие (отсутствие) основания для отказа в предоставлении муниципальной услуги, </w:t>
      </w:r>
      <w:r w:rsidRPr="003842F6">
        <w:rPr>
          <w:rFonts w:ascii="Times New Roman" w:hAnsi="Times New Roman" w:cs="Times New Roman"/>
          <w:sz w:val="28"/>
          <w:szCs w:val="28"/>
        </w:rPr>
        <w:t>предусмотренного подпунктом 2.9.2 пункта 2.9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42F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специалисту</w:t>
      </w:r>
      <w:r w:rsidRPr="005B0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CD56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135E01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</w:t>
      </w:r>
      <w:r>
        <w:rPr>
          <w:rFonts w:ascii="Times New Roman" w:eastAsia="Calibri" w:hAnsi="Times New Roman"/>
          <w:sz w:val="28"/>
          <w:szCs w:val="28"/>
        </w:rPr>
        <w:t xml:space="preserve">через ЕПГУ, </w:t>
      </w:r>
      <w:r w:rsidRPr="00CD565A">
        <w:rPr>
          <w:rFonts w:ascii="Times New Roman" w:eastAsia="Calibri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</w:t>
      </w:r>
      <w:r>
        <w:rPr>
          <w:rFonts w:ascii="Times New Roman" w:eastAsia="Calibri" w:hAnsi="Times New Roman"/>
          <w:sz w:val="28"/>
          <w:szCs w:val="28"/>
        </w:rPr>
        <w:t>администрацию города Прокопьевска</w:t>
      </w:r>
      <w:r w:rsidRPr="00CD565A">
        <w:rPr>
          <w:rFonts w:ascii="Times New Roman" w:eastAsia="Calibri" w:hAnsi="Times New Roman"/>
          <w:sz w:val="28"/>
          <w:szCs w:val="28"/>
        </w:rPr>
        <w:t xml:space="preserve">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eastAsia="Calibri" w:hAnsi="Times New Roman"/>
          <w:sz w:val="28"/>
          <w:szCs w:val="28"/>
        </w:rPr>
        <w:t xml:space="preserve"> ЕПГУ,</w:t>
      </w:r>
      <w:r w:rsidRPr="00CD565A">
        <w:rPr>
          <w:rFonts w:ascii="Times New Roman" w:eastAsia="Calibri" w:hAnsi="Times New Roman"/>
          <w:sz w:val="28"/>
          <w:szCs w:val="28"/>
        </w:rPr>
        <w:t xml:space="preserve"> РПГУ.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3.2.4. Выдача (направление) документов по результатам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 и поступление к специалисту</w:t>
      </w:r>
      <w:r w:rsidRPr="005B0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ТЭО и КС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>,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заявителя для получения документов.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CD565A">
        <w:rPr>
          <w:rFonts w:ascii="Times New Roman" w:hAnsi="Times New Roman" w:cs="Times New Roman"/>
          <w:sz w:val="28"/>
          <w:szCs w:val="28"/>
        </w:rPr>
        <w:t>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>) заявитель предъявляет следующие документы: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8E5EDB" w:rsidRPr="002C10BE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оригиналы документов, необходимые для предоставления муниципальной услуги, при направлении запросов и документов </w:t>
      </w:r>
      <w:r w:rsidRPr="002C10BE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пециалист</w:t>
      </w:r>
      <w:r w:rsidRPr="005B0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ТЭО и КС администрации города Прокопьевска</w:t>
      </w:r>
      <w:r w:rsidRPr="00CD565A">
        <w:rPr>
          <w:rFonts w:ascii="Times New Roman" w:hAnsi="Times New Roman" w:cs="Times New Roman"/>
          <w:sz w:val="28"/>
          <w:szCs w:val="28"/>
        </w:rPr>
        <w:t xml:space="preserve"> при выдаче результата предоставления услуги на бумажном носителе: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находит копию </w:t>
      </w:r>
      <w:r w:rsidRPr="001D3175">
        <w:rPr>
          <w:rFonts w:ascii="Times New Roman" w:hAnsi="Times New Roman" w:cs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документы, подлежащие выдаче заявителю (разрешение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том числе в связи с необходимостью продления срока действия разрешения на строительство);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</w:t>
      </w:r>
      <w:r w:rsidRPr="008E540A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8E540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знакомит заявителя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выдает заявителю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строительство с внесенными в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</w:t>
      </w:r>
      <w:r w:rsidRPr="00CD565A">
        <w:rPr>
          <w:rFonts w:ascii="Times New Roman" w:hAnsi="Times New Roman" w:cs="Times New Roman"/>
          <w:sz w:val="28"/>
          <w:szCs w:val="28"/>
        </w:rPr>
        <w:t xml:space="preserve">разрешения на строительство) в систему электронного документооборота </w:t>
      </w:r>
      <w:r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журнал регистрации;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отказывает в выдаче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в случаях: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заявителем (его представителем);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8E5EDB" w:rsidRPr="002C10BE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оригиналы документов не совпадают с электронными образами документов </w:t>
      </w:r>
      <w:r w:rsidRPr="002C10BE">
        <w:rPr>
          <w:rFonts w:ascii="Times New Roman" w:hAnsi="Times New Roman" w:cs="Times New Roman"/>
          <w:sz w:val="28"/>
          <w:szCs w:val="28"/>
        </w:rPr>
        <w:t>(при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возможности)) и при указании в запросе о получении результата на бумажном носителе.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Если заявитель, не согласившись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строительство), отказался проставить свою подпись в получении документов, разрешение на строительство с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 ему не выдается и специалист</w:t>
      </w:r>
      <w:r w:rsidRPr="005B0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ТЭО и КС администрации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на копии уведомления о внесении изменений в разрешение на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строительство проставляет отметку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об отказе в получении разрешения на строительство с внесенными в него изменениями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либо отказа во внесении изменений в разрешение на строительство путем внесения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Прокуопьевска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отказавшегося получить результат предоставления муниципальной услуги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 или сообщить почтовый адрес, по которому ему эти документы могут быть направлены посредством почтового отправления с уведомлением о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8E5EDB" w:rsidRPr="007752E7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2E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подачи заявителем документов в электронном виде посредством ЕПГУ, РПГУ </w:t>
      </w:r>
      <w:r w:rsidRPr="007752E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7752E7">
        <w:rPr>
          <w:rFonts w:ascii="Times New Roman" w:hAnsi="Times New Roman" w:cs="Times New Roman"/>
          <w:sz w:val="28"/>
          <w:szCs w:val="28"/>
        </w:rPr>
        <w:t xml:space="preserve"> и указании в запросе о получении результата предоставления услуги в электронном виде, </w:t>
      </w:r>
      <w:r w:rsidRPr="007752E7">
        <w:rPr>
          <w:rFonts w:ascii="Times New Roman" w:hAnsi="Times New Roman" w:cs="Times New Roman"/>
          <w:sz w:val="28"/>
          <w:szCs w:val="28"/>
        </w:rPr>
        <w:br/>
        <w:t>специалист</w:t>
      </w:r>
      <w:r w:rsidRPr="005B0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ТЭО и КС администрации города Прокопьевска</w:t>
      </w:r>
      <w:r w:rsidRPr="007752E7">
        <w:rPr>
          <w:rFonts w:ascii="Times New Roman" w:hAnsi="Times New Roman" w:cs="Times New Roman"/>
          <w:sz w:val="28"/>
          <w:szCs w:val="28"/>
        </w:rPr>
        <w:t>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97E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8E5EDB" w:rsidRPr="002C10BE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</w:t>
      </w:r>
      <w:r w:rsidRPr="002C10BE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заявителя </w:t>
      </w:r>
      <w:r>
        <w:rPr>
          <w:rFonts w:ascii="Times New Roman" w:hAnsi="Times New Roman" w:cs="Times New Roman"/>
          <w:sz w:val="28"/>
          <w:szCs w:val="28"/>
        </w:rPr>
        <w:t>о том, что результат предоставления услуги будет направлен ему в личный кабинет на ЕПГУ, РПГУ в форме электронного документа.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</w:t>
      </w:r>
      <w:r w:rsidRPr="00CD565A">
        <w:rPr>
          <w:rFonts w:ascii="Times New Roman" w:hAnsi="Times New Roman" w:cs="Times New Roman"/>
          <w:sz w:val="28"/>
          <w:szCs w:val="28"/>
        </w:rPr>
        <w:t>электронных образов документов, направленных в электронной форме, с оригиналами, результат предоставления услуги заявителю не направляется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РПГУ, о чем составляется акт.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D56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D565A">
        <w:rPr>
          <w:rFonts w:ascii="Times New Roman" w:hAnsi="Times New Roman" w:cs="Times New Roman"/>
          <w:sz w:val="28"/>
          <w:szCs w:val="28"/>
        </w:rPr>
        <w:t xml:space="preserve"> если заявителю отказано в предоставлении муниципальной услуги, отказ в выдаче разрешения на строительство с внесенными в него изменениями сканируется и </w:t>
      </w:r>
      <w:r w:rsidRPr="00C550B8">
        <w:rPr>
          <w:rFonts w:ascii="Times New Roman" w:hAnsi="Times New Roman" w:cs="Times New Roman"/>
          <w:sz w:val="28"/>
          <w:szCs w:val="28"/>
        </w:rPr>
        <w:t>направляется заявителю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550B8">
        <w:rPr>
          <w:rFonts w:ascii="Times New Roman" w:hAnsi="Times New Roman" w:cs="Times New Roman"/>
          <w:sz w:val="28"/>
          <w:szCs w:val="28"/>
        </w:rPr>
        <w:t xml:space="preserve"> РПГУ либо направляется в форме электронного документа, подписанного электронной подписью в личный кабинет на РПГУ </w:t>
      </w:r>
      <w:r w:rsidRPr="00C550B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hAnsi="Times New Roman" w:cs="Times New Roman"/>
          <w:sz w:val="28"/>
          <w:szCs w:val="28"/>
        </w:rPr>
        <w:t xml:space="preserve">. Оригинал решения заявитель вправе забрать в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</w:t>
      </w:r>
      <w:r w:rsidRPr="00C550B8">
        <w:rPr>
          <w:rFonts w:ascii="Times New Roman" w:hAnsi="Times New Roman"/>
          <w:sz w:val="28"/>
          <w:szCs w:val="28"/>
        </w:rPr>
        <w:t xml:space="preserve">не более 15 минут. </w:t>
      </w:r>
      <w:r w:rsidRPr="00C55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предоставлении муниципальной 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 w:rsidRPr="00B202F9">
        <w:rPr>
          <w:rFonts w:ascii="Times New Roman" w:hAnsi="Times New Roman" w:cs="Times New Roman"/>
          <w:sz w:val="28"/>
          <w:szCs w:val="28"/>
        </w:rPr>
        <w:t>).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</w:t>
      </w:r>
      <w:r w:rsidRPr="00CD565A">
        <w:rPr>
          <w:rFonts w:ascii="Times New Roman" w:hAnsi="Times New Roman" w:cs="Times New Roman"/>
          <w:sz w:val="28"/>
          <w:szCs w:val="28"/>
        </w:rPr>
        <w:t xml:space="preserve">фиксируется в установленном порядке, в том числе в системе электронного документооборота </w:t>
      </w:r>
      <w:r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CD565A">
        <w:rPr>
          <w:rFonts w:ascii="Times New Roman" w:hAnsi="Times New Roman" w:cs="Times New Roman"/>
          <w:sz w:val="28"/>
          <w:szCs w:val="28"/>
        </w:rPr>
        <w:t xml:space="preserve"> и в журнале регистрации.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Прокопьевска</w:t>
      </w:r>
      <w:r w:rsidRPr="00CD565A">
        <w:rPr>
          <w:rFonts w:ascii="Times New Roman" w:hAnsi="Times New Roman" w:cs="Times New Roman"/>
          <w:sz w:val="28"/>
          <w:szCs w:val="28"/>
        </w:rPr>
        <w:t xml:space="preserve"> заявления по форме согласно приложению № 6 </w:t>
      </w:r>
      <w:r w:rsidRPr="00CD565A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CD565A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C7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937C7">
        <w:rPr>
          <w:rFonts w:ascii="Times New Roman" w:hAnsi="Times New Roman" w:cs="Times New Roman"/>
          <w:sz w:val="28"/>
          <w:szCs w:val="28"/>
        </w:rPr>
        <w:t xml:space="preserve"> услу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EB6236">
        <w:rPr>
          <w:rFonts w:ascii="Times New Roman" w:hAnsi="Times New Roman" w:cs="Times New Roman"/>
          <w:sz w:val="28"/>
          <w:szCs w:val="28"/>
        </w:rPr>
        <w:t>.</w:t>
      </w:r>
    </w:p>
    <w:p w:rsidR="008E5EDB" w:rsidRPr="00CD565A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</w:t>
      </w:r>
      <w:r w:rsidRPr="00CD565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на бумажном носителе (при наличии).    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ТЭО и КС администрации города Прокопьевска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</w:t>
      </w:r>
      <w:r w:rsidRPr="004759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9E7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5F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соответствующего заявления.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236">
        <w:rPr>
          <w:rFonts w:ascii="Times New Roman" w:hAnsi="Times New Roman" w:cs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документах </w:t>
      </w:r>
      <w:r>
        <w:rPr>
          <w:rFonts w:ascii="Times New Roman" w:hAnsi="Times New Roman" w:cs="Times New Roman"/>
          <w:sz w:val="28"/>
          <w:szCs w:val="28"/>
        </w:rPr>
        <w:t xml:space="preserve">специалист отдела ТЭО и КС администрации города Прокопьевска </w:t>
      </w:r>
      <w:r w:rsidRPr="00EB6236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исправление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F6E">
        <w:rPr>
          <w:rFonts w:ascii="Times New Roman" w:hAnsi="Times New Roman" w:cs="Times New Roman"/>
          <w:sz w:val="28"/>
          <w:szCs w:val="28"/>
        </w:rPr>
        <w:t>дней с момента регистрации соответствующего заявления.</w:t>
      </w:r>
      <w:r w:rsidRPr="00EB6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E5EDB" w:rsidRPr="00C550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отсутствия опечаток и (или) ошибок в документах,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ТЭО и КС администрации города Прокопьевска</w:t>
      </w:r>
      <w:r w:rsidRPr="00EB6236">
        <w:rPr>
          <w:rFonts w:ascii="Times New Roman" w:hAnsi="Times New Roman" w:cs="Times New Roman"/>
          <w:sz w:val="28"/>
          <w:szCs w:val="28"/>
        </w:rPr>
        <w:t xml:space="preserve"> письменно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 xml:space="preserve">сообщает заявителю об отсутствии таких опечаток и (или) ошибок в срок, не превышающий </w:t>
      </w:r>
      <w:r w:rsidRPr="006C634C">
        <w:rPr>
          <w:rFonts w:ascii="Times New Roman" w:hAnsi="Times New Roman" w:cs="Times New Roman"/>
          <w:sz w:val="28"/>
          <w:szCs w:val="28"/>
        </w:rPr>
        <w:t>5 дней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с момента регистрации соответствующего заявления.</w:t>
      </w:r>
    </w:p>
    <w:p w:rsidR="008E5EDB" w:rsidRPr="00C550B8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</w:t>
      </w:r>
      <w:r w:rsidRPr="00C550B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E5EDB" w:rsidRPr="00C550B8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такого заявления через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</w:t>
      </w:r>
      <w:proofErr w:type="gramEnd"/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EDB" w:rsidRPr="00807B9F" w:rsidRDefault="008E5EDB" w:rsidP="008E5E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7B9F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807B9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07B9F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B9F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контроля за соблюдением и исполнением начальником отдела ТЭО и КС администрации города Прокопьевска и специалистом отдела ТЭО и КС </w:t>
      </w:r>
      <w:proofErr w:type="gramStart"/>
      <w:r w:rsidRPr="00807B9F">
        <w:rPr>
          <w:rFonts w:ascii="Times New Roman" w:hAnsi="Times New Roman" w:cs="Times New Roman"/>
          <w:sz w:val="28"/>
          <w:szCs w:val="28"/>
        </w:rPr>
        <w:t>администрации города Прокопьевска положений настоящего административного регламента</w:t>
      </w:r>
      <w:proofErr w:type="gramEnd"/>
      <w:r w:rsidRPr="00807B9F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9D6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 w:rsidRPr="000F19D8">
        <w:rPr>
          <w:rFonts w:ascii="Times New Roman" w:hAnsi="Times New Roman" w:cs="Times New Roman"/>
          <w:sz w:val="28"/>
          <w:szCs w:val="28"/>
        </w:rPr>
        <w:t>начальником отдела ТЭО и КС администрации города Прокопьевска и специалистом отдела</w:t>
      </w:r>
      <w:r>
        <w:rPr>
          <w:rFonts w:ascii="Times New Roman" w:hAnsi="Times New Roman" w:cs="Times New Roman"/>
          <w:sz w:val="28"/>
          <w:szCs w:val="28"/>
        </w:rPr>
        <w:t xml:space="preserve">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учета положений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 Прокопьевска по строительству и жилищным вопросам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соблюдения и исполнения </w:t>
      </w:r>
      <w:r w:rsidRPr="00707779">
        <w:rPr>
          <w:rFonts w:ascii="Times New Roman" w:hAnsi="Times New Roman" w:cs="Times New Roman"/>
          <w:sz w:val="28"/>
          <w:szCs w:val="28"/>
        </w:rPr>
        <w:t>начальником отдела ТЭО и КС администрации города Прокопьевска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ом отдела ТЭО и КС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положений настоящего административного регламента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329D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9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распоряжения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>
        <w:rPr>
          <w:rFonts w:ascii="Times New Roman" w:hAnsi="Times New Roman" w:cs="Times New Roman"/>
          <w:sz w:val="28"/>
          <w:szCs w:val="28"/>
        </w:rPr>
        <w:t>заместителем главы города Прокопьевска по строительству и жилищным вопросам</w:t>
      </w:r>
      <w:r w:rsidRPr="00D329D6">
        <w:rPr>
          <w:rFonts w:ascii="Times New Roman" w:hAnsi="Times New Roman" w:cs="Times New Roman"/>
          <w:sz w:val="28"/>
          <w:szCs w:val="28"/>
        </w:rPr>
        <w:t>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(бездействие) </w:t>
      </w:r>
      <w:r w:rsidRPr="000F19D8">
        <w:rPr>
          <w:rFonts w:ascii="Times New Roman" w:hAnsi="Times New Roman" w:cs="Times New Roman"/>
          <w:sz w:val="28"/>
          <w:szCs w:val="28"/>
        </w:rPr>
        <w:t>начальника отдела ТЭО и КС администрации города Прокопьевска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. Проверки также проводятся по конкретному обращению заявителя.</w:t>
      </w:r>
    </w:p>
    <w:p w:rsidR="008E5EDB" w:rsidRPr="00D329D6" w:rsidRDefault="008E5EDB" w:rsidP="008E5EDB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329D6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 прием заявлений и документов,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>т персональную ответственность за соблюдение сроков и порядка приема и регистрации документов.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, ответственные за подготовку документов,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>т персональную ответственность за соблюдение сроков и порядка оформления документов.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, ответственные за выдачу (направление) документов,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>т персональную ответственность за соблюдение порядка выдачи (направления) документов.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Прокопьевска по строительству и жилищным вопросам</w:t>
      </w:r>
      <w:r w:rsidRPr="00D329D6">
        <w:rPr>
          <w:rFonts w:ascii="Times New Roman" w:hAnsi="Times New Roman" w:cs="Times New Roman"/>
          <w:sz w:val="28"/>
          <w:szCs w:val="28"/>
        </w:rPr>
        <w:t>, подписавш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Персональная ответственность </w:t>
      </w:r>
      <w:r w:rsidRPr="000F19D8">
        <w:rPr>
          <w:rFonts w:ascii="Times New Roman" w:hAnsi="Times New Roman" w:cs="Times New Roman"/>
          <w:sz w:val="28"/>
          <w:szCs w:val="28"/>
        </w:rPr>
        <w:t>начальника отдела ТЭО и КС администрации города Прокопьевска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D329D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9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EDB" w:rsidRPr="00B202F9" w:rsidRDefault="008E5EDB" w:rsidP="008E5E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8E5EDB" w:rsidRPr="00B202F9" w:rsidRDefault="008E5EDB" w:rsidP="008E5E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8E5EDB" w:rsidRPr="00B202F9" w:rsidRDefault="008E5EDB" w:rsidP="008E5E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8E5EDB" w:rsidRPr="00B202F9" w:rsidRDefault="008E5EDB" w:rsidP="008E5E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B202F9">
        <w:rPr>
          <w:rFonts w:ascii="Times New Roman" w:hAnsi="Times New Roman" w:cs="Times New Roman"/>
          <w:sz w:val="28"/>
          <w:szCs w:val="28"/>
        </w:rPr>
        <w:t>и (или) ее должностных лиц, муниципальных служащих при предоставлении муниципальной услуги (далее - жалоба).</w:t>
      </w:r>
    </w:p>
    <w:p w:rsidR="008E5EDB" w:rsidRPr="00D318B8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>
        <w:rPr>
          <w:rFonts w:ascii="Times New Roman" w:hAnsi="Times New Roman" w:cs="Times New Roman"/>
          <w:sz w:val="28"/>
          <w:szCs w:val="28"/>
        </w:rPr>
        <w:t>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Прокопьевска по строительству и жилищным вопросам,</w:t>
      </w:r>
      <w:r w:rsidRPr="0084556B">
        <w:rPr>
          <w:rFonts w:ascii="Times New Roman" w:hAnsi="Times New Roman" w:cs="Times New Roman"/>
          <w:sz w:val="28"/>
          <w:szCs w:val="28"/>
        </w:rPr>
        <w:t xml:space="preserve"> начальника отдела ТЭО и КС администрации города Прокопьевска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услуги.</w:t>
      </w:r>
    </w:p>
    <w:p w:rsidR="008E5EDB" w:rsidRPr="00513A8A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.2. Предмет жалобы.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администрации </w:t>
      </w:r>
      <w:r>
        <w:rPr>
          <w:rFonts w:ascii="Times New Roman" w:hAnsi="Times New Roman" w:cs="Times New Roman"/>
          <w:sz w:val="28"/>
          <w:szCs w:val="28"/>
        </w:rPr>
        <w:t>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Прокопьевска по строительству и жилищным вопросам,</w:t>
      </w:r>
      <w:r w:rsidRPr="0084556B">
        <w:rPr>
          <w:rFonts w:ascii="Times New Roman" w:hAnsi="Times New Roman" w:cs="Times New Roman"/>
          <w:sz w:val="28"/>
          <w:szCs w:val="28"/>
        </w:rPr>
        <w:t xml:space="preserve"> начальника отдела ТЭО и КС администрации города Прокопьевска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513A8A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7328B4">
        <w:rPr>
          <w:rFonts w:ascii="Times New Roman" w:hAnsi="Times New Roman" w:cs="Times New Roman"/>
          <w:sz w:val="28"/>
          <w:szCs w:val="28"/>
        </w:rPr>
        <w:t xml:space="preserve">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Pr="00B202F9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202F9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предоставляющего муниципальную услугу, либо муниципального служащего;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E5EDB" w:rsidRPr="00B202F9" w:rsidRDefault="008E5EDB" w:rsidP="008E5E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Прокопьевска по строительству и жилищным вопросам,</w:t>
      </w:r>
      <w:r w:rsidRPr="0084556B">
        <w:rPr>
          <w:rFonts w:ascii="Times New Roman" w:hAnsi="Times New Roman" w:cs="Times New Roman"/>
          <w:sz w:val="28"/>
          <w:szCs w:val="28"/>
        </w:rPr>
        <w:t xml:space="preserve"> начальника отдела ТЭО и КС администрации города Прокопьевска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может быть подана в администрацию </w:t>
      </w:r>
      <w:r>
        <w:rPr>
          <w:rFonts w:ascii="Times New Roman" w:hAnsi="Times New Roman" w:cs="Times New Roman"/>
          <w:sz w:val="28"/>
          <w:szCs w:val="28"/>
        </w:rPr>
        <w:t>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Pr="0084556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556B"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</w:t>
      </w:r>
      <w:r w:rsidRPr="0084556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556B">
        <w:rPr>
          <w:rFonts w:ascii="Times New Roman" w:hAnsi="Times New Roman" w:cs="Times New Roman"/>
          <w:sz w:val="28"/>
          <w:szCs w:val="28"/>
        </w:rPr>
        <w:t xml:space="preserve">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подается </w:t>
      </w:r>
      <w:r>
        <w:rPr>
          <w:rFonts w:ascii="Times New Roman" w:hAnsi="Times New Roman" w:cs="Times New Roman"/>
          <w:sz w:val="28"/>
          <w:szCs w:val="28"/>
        </w:rPr>
        <w:t>заместителю главы города Прокопьевска по строительству и жилищным вопросам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Прокопьевска по строительству и жилищным вопросам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подается Главе </w:t>
      </w:r>
      <w:r>
        <w:rPr>
          <w:rFonts w:ascii="Times New Roman" w:hAnsi="Times New Roman" w:cs="Times New Roman"/>
          <w:sz w:val="28"/>
          <w:szCs w:val="28"/>
        </w:rPr>
        <w:t>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.4. Порядок подачи и рассмотрения жалобы.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9D6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Прокопьевска, заместителя главы города Прокопьевска по строительству и жилищным вопросам,</w:t>
      </w:r>
      <w:r w:rsidRPr="0084556B">
        <w:rPr>
          <w:rFonts w:ascii="Times New Roman" w:hAnsi="Times New Roman" w:cs="Times New Roman"/>
          <w:sz w:val="28"/>
          <w:szCs w:val="28"/>
        </w:rPr>
        <w:t xml:space="preserve"> начальника отдела ТЭО и КС администрации города Прокопьевска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D329D6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 отдела ТЭО и КС 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D329D6">
        <w:rPr>
          <w:rFonts w:ascii="Times New Roman" w:hAnsi="Times New Roman" w:cs="Times New Roman"/>
          <w:sz w:val="28"/>
          <w:szCs w:val="28"/>
        </w:rPr>
        <w:t>, единого портала государственных и муниципальных услуг либо регионального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портала государственных и муниципальных услуг, а также может быть </w:t>
      </w:r>
      <w:proofErr w:type="gramStart"/>
      <w:r w:rsidRPr="00D329D6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29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оформленная в соответствии с законодательством Российской Федерации доверенность, подписанная руководителем заявителя или уполномоченным этим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руководителем лицом (для юридических лиц);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E5EDB" w:rsidRPr="00D329D6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29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E5EDB" w:rsidRPr="0075415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Pr="0075415B">
        <w:rPr>
          <w:rFonts w:ascii="Times New Roman" w:hAnsi="Times New Roman" w:cs="Times New Roman"/>
          <w:sz w:val="28"/>
          <w:szCs w:val="28"/>
        </w:rPr>
        <w:t>уполномоченном на ее рассмотрение органе.</w:t>
      </w:r>
    </w:p>
    <w:p w:rsidR="008E5EDB" w:rsidRPr="0075415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15B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15B">
        <w:rPr>
          <w:rFonts w:ascii="Times New Roman" w:hAnsi="Times New Roman" w:cs="Times New Roman"/>
          <w:sz w:val="28"/>
          <w:szCs w:val="28"/>
        </w:rPr>
        <w:t>Жалоба, поступившая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.6. Перечень оснований для приостановления рассмотрения жалобы,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если возможность приостановления предусмотрена законодательством Российской Федерации и законодательством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.7. Результат рассмотрения жалобы.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E5EDB" w:rsidRPr="00B202F9" w:rsidRDefault="008E5EDB" w:rsidP="008E5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8E5EDB" w:rsidRDefault="008E5EDB" w:rsidP="008E5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8E5EDB" w:rsidRPr="004D60C8" w:rsidRDefault="008E5EDB" w:rsidP="008E5E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4D60C8">
        <w:rPr>
          <w:rFonts w:ascii="Times New Roman" w:hAnsi="Times New Roman"/>
          <w:sz w:val="28"/>
          <w:szCs w:val="28"/>
        </w:rPr>
        <w:t>органа</w:t>
      </w:r>
      <w:proofErr w:type="gramEnd"/>
      <w:r w:rsidRPr="004D60C8">
        <w:rPr>
          <w:rFonts w:ascii="Times New Roman" w:hAnsi="Times New Roman"/>
          <w:sz w:val="28"/>
          <w:szCs w:val="28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E5EDB" w:rsidRPr="004D60C8" w:rsidRDefault="008E5EDB" w:rsidP="008E5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</w:t>
      </w: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E5EDB" w:rsidRDefault="008E5EDB" w:rsidP="008E5E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преступления специалист администрации города Прокопьевска, наделенный полномочиями по рассмотрению жалоб, незамедлительно направляет имеющиеся материалы в органы прокуратуры.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Прокопьевска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вправе оставить жалобу без ответа в следующих случаях: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B202F9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202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.9. Порядок обжалования решения по жалобе.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Кемеровской области - Кузбасса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на сайте уполномоченного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(при наличии)</w:t>
      </w:r>
      <w:r w:rsidRPr="00B202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РПГУ</w:t>
      </w:r>
      <w:r w:rsidRPr="00B202F9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</w:t>
      </w:r>
      <w:proofErr w:type="gramEnd"/>
      <w:r w:rsidRPr="00B202F9">
        <w:rPr>
          <w:rFonts w:ascii="Times New Roman" w:hAnsi="Times New Roman" w:cs="Times New Roman"/>
          <w:sz w:val="28"/>
          <w:szCs w:val="28"/>
        </w:rPr>
        <w:t xml:space="preserve"> почтовым отправлением либо электронным сообщением по адресу, указанному заявителем.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5.12. </w:t>
      </w:r>
      <w:proofErr w:type="gramStart"/>
      <w:r w:rsidRPr="00135E01">
        <w:rPr>
          <w:rFonts w:ascii="Times New Roman" w:eastAsia="Calibri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>
        <w:rPr>
          <w:rFonts w:ascii="Times New Roman" w:eastAsia="Calibri" w:hAnsi="Times New Roman"/>
          <w:sz w:val="28"/>
          <w:szCs w:val="28"/>
        </w:rPr>
        <w:t xml:space="preserve">от 27.07.2010 </w:t>
      </w:r>
      <w:r w:rsidRPr="00135E01">
        <w:rPr>
          <w:rFonts w:ascii="Times New Roman" w:eastAsia="Calibri" w:hAnsi="Times New Roman"/>
          <w:sz w:val="28"/>
          <w:szCs w:val="28"/>
        </w:rPr>
        <w:t>№ 210-ФЗ,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135E01">
        <w:rPr>
          <w:rFonts w:ascii="Times New Roman" w:eastAsia="Calibri" w:hAnsi="Times New Roman"/>
          <w:sz w:val="28"/>
          <w:szCs w:val="28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>
        <w:rPr>
          <w:rFonts w:ascii="Times New Roman" w:eastAsia="Calibri" w:hAnsi="Times New Roman"/>
          <w:sz w:val="28"/>
          <w:szCs w:val="28"/>
        </w:rPr>
        <w:t xml:space="preserve"> от 27.07.2010 </w:t>
      </w:r>
      <w:r w:rsidRPr="00135E01">
        <w:rPr>
          <w:rFonts w:ascii="Times New Roman" w:eastAsia="Calibri" w:hAnsi="Times New Roman"/>
          <w:sz w:val="28"/>
          <w:szCs w:val="28"/>
        </w:rPr>
        <w:t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от 11.12.2012 № 562 «Об установлении</w:t>
      </w:r>
      <w:proofErr w:type="gramEnd"/>
      <w:r w:rsidRPr="00135E01">
        <w:rPr>
          <w:rFonts w:ascii="Times New Roman" w:eastAsia="Calibri" w:hAnsi="Times New Roman"/>
          <w:sz w:val="28"/>
          <w:szCs w:val="28"/>
        </w:rPr>
        <w:t xml:space="preserve">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8E5EDB" w:rsidRPr="0075415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EDB" w:rsidRDefault="008E5EDB" w:rsidP="008E5E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EC57C2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8E5EDB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135E01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Pr="00135E01">
        <w:rPr>
          <w:rFonts w:ascii="Times New Roman" w:eastAsia="Calibri" w:hAnsi="Times New Roman"/>
          <w:sz w:val="28"/>
          <w:szCs w:val="28"/>
        </w:rPr>
        <w:t xml:space="preserve">услуги в МФЦ осуществляется при наличии </w:t>
      </w:r>
      <w:r w:rsidRPr="00135E01">
        <w:rPr>
          <w:rFonts w:ascii="Times New Roman" w:hAnsi="Times New Roman"/>
          <w:sz w:val="28"/>
          <w:szCs w:val="28"/>
        </w:rPr>
        <w:t>заключенного соглашения о взаимодействии межд</w:t>
      </w:r>
      <w:r>
        <w:rPr>
          <w:rFonts w:ascii="Times New Roman" w:hAnsi="Times New Roman"/>
          <w:sz w:val="28"/>
          <w:szCs w:val="28"/>
        </w:rPr>
        <w:t>у администрацией города Прокопьевска и МФЦ.</w:t>
      </w:r>
    </w:p>
    <w:p w:rsidR="008E5EDB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6.2. 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 является: личное обращение заявителя </w:t>
      </w:r>
      <w:r w:rsidRPr="008E5655">
        <w:rPr>
          <w:rFonts w:ascii="Times New Roman" w:hAnsi="Times New Roman"/>
          <w:sz w:val="28"/>
          <w:szCs w:val="28"/>
        </w:rPr>
        <w:t>в МФЦ по месту нахождения земельного участка.</w:t>
      </w:r>
    </w:p>
    <w:p w:rsidR="008E5EDB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6.3. </w:t>
      </w:r>
      <w:proofErr w:type="gramStart"/>
      <w:r w:rsidRPr="00135E01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eastAsia="Calibri" w:hAnsi="Times New Roman"/>
          <w:sz w:val="28"/>
          <w:szCs w:val="28"/>
        </w:rPr>
        <w:t xml:space="preserve"> услуги, </w:t>
      </w:r>
      <w:r w:rsidRPr="00135E01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Pr="00513A8A"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 в МФЦ предоставляется сотрудником МФЦ при непосредственном обращении заявителя в МФЦ или </w:t>
      </w:r>
      <w:r w:rsidRPr="00135E01">
        <w:rPr>
          <w:rFonts w:ascii="Times New Roman" w:hAnsi="Times New Roman"/>
          <w:sz w:val="28"/>
          <w:szCs w:val="28"/>
        </w:rPr>
        <w:lastRenderedPageBreak/>
        <w:t>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8E5EDB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8E5EDB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8E5EDB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8E5EDB" w:rsidRDefault="008E5EDB" w:rsidP="008E5E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представленное заявление </w:t>
      </w:r>
      <w:r w:rsidRPr="006B03DE">
        <w:rPr>
          <w:rFonts w:ascii="Times New Roman" w:hAnsi="Times New Roman"/>
          <w:sz w:val="28"/>
          <w:szCs w:val="28"/>
        </w:rPr>
        <w:t>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 №1 или приложению №3 к н</w:t>
      </w:r>
      <w:r w:rsidRPr="006B03DE">
        <w:rPr>
          <w:rFonts w:ascii="Times New Roman" w:hAnsi="Times New Roman"/>
          <w:sz w:val="28"/>
          <w:szCs w:val="28"/>
        </w:rPr>
        <w:t>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услуги, в зависимости от цели обращения, и документы на предмет: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8E5EDB" w:rsidRPr="00B202F9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Pr="00FD6FA0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</w:t>
      </w:r>
      <w:r>
        <w:rPr>
          <w:rFonts w:ascii="Times New Roman" w:eastAsia="Calibri" w:hAnsi="Times New Roman"/>
          <w:sz w:val="28"/>
          <w:szCs w:val="28"/>
        </w:rPr>
        <w:t xml:space="preserve"> № 1376 </w:t>
      </w:r>
      <w:r w:rsidRPr="00FD6FA0">
        <w:rPr>
          <w:rFonts w:ascii="Times New Roman" w:eastAsia="Calibri" w:hAnsi="Times New Roman"/>
          <w:sz w:val="28"/>
          <w:szCs w:val="28"/>
        </w:rPr>
        <w:t xml:space="preserve">«Об утверждении </w:t>
      </w:r>
      <w:proofErr w:type="gramStart"/>
      <w:r w:rsidRPr="00FD6FA0">
        <w:rPr>
          <w:rFonts w:ascii="Times New Roman" w:eastAsia="Calibri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D6FA0">
        <w:rPr>
          <w:rFonts w:ascii="Times New Roman" w:eastAsia="Calibri" w:hAnsi="Times New Roman"/>
          <w:sz w:val="28"/>
          <w:szCs w:val="28"/>
        </w:rPr>
        <w:t xml:space="preserve"> и муниципальных услуг»</w:t>
      </w:r>
      <w:r>
        <w:rPr>
          <w:rFonts w:ascii="Times New Roman" w:eastAsia="Calibri" w:hAnsi="Times New Roman"/>
          <w:sz w:val="28"/>
          <w:szCs w:val="28"/>
        </w:rPr>
        <w:t>,</w:t>
      </w:r>
      <w:r w:rsidRPr="00135E01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 xml:space="preserve">заверяет их, возвращает заявителю подлинники документов. При </w:t>
      </w:r>
      <w:proofErr w:type="gramStart"/>
      <w:r w:rsidRPr="00135E01">
        <w:rPr>
          <w:rFonts w:ascii="Times New Roman" w:eastAsia="Calibri" w:hAnsi="Times New Roman"/>
          <w:sz w:val="28"/>
          <w:szCs w:val="28"/>
        </w:rPr>
        <w:t>заверении соответствия</w:t>
      </w:r>
      <w:proofErr w:type="gramEnd"/>
      <w:r w:rsidRPr="00135E01">
        <w:rPr>
          <w:rFonts w:ascii="Times New Roman" w:eastAsia="Calibri" w:hAnsi="Times New Roman"/>
          <w:sz w:val="28"/>
          <w:szCs w:val="28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32846">
        <w:rPr>
          <w:rFonts w:ascii="Times New Roman" w:eastAsia="Calibri" w:hAnsi="Times New Roman"/>
          <w:sz w:val="28"/>
          <w:szCs w:val="28"/>
        </w:rPr>
        <w:t>выдает расписку</w:t>
      </w:r>
      <w:r w:rsidRPr="00E32846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E32846">
        <w:rPr>
          <w:rFonts w:ascii="Times New Roman" w:eastAsia="Calibri" w:hAnsi="Times New Roman"/>
          <w:sz w:val="28"/>
          <w:szCs w:val="28"/>
        </w:rPr>
        <w:t>;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D64E4">
        <w:rPr>
          <w:rFonts w:ascii="Times New Roman" w:hAnsi="Times New Roman"/>
          <w:sz w:val="28"/>
          <w:szCs w:val="28"/>
        </w:rPr>
        <w:t>нформирует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сроке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муниципальной услуги, способах получения информации о ходе исполнения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8E5EDB" w:rsidRPr="008E565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уведомляет заявителя о том, что невостребованные документы хранятся в МФЦ в течение 30 дней, после чего передаются в администрацию города Прокопьевска.</w:t>
      </w:r>
    </w:p>
    <w:p w:rsidR="008E5EDB" w:rsidRPr="001B4AFC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8E5EDB" w:rsidRPr="001B4AFC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Pr="001B4AFC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в порядке, предусмотренном настоящи</w:t>
      </w:r>
      <w:r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6.5. Заявление и документы, принятые от заявителя на предоставление муниципальной услуги, передаются</w:t>
      </w:r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135E01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города Прокопьевска</w:t>
      </w:r>
      <w:r w:rsidRPr="00135E01">
        <w:rPr>
          <w:rFonts w:ascii="Times New Roman" w:eastAsia="Calibri" w:hAnsi="Times New Roman"/>
          <w:sz w:val="28"/>
          <w:szCs w:val="28"/>
        </w:rPr>
        <w:t xml:space="preserve"> не позднее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 xml:space="preserve">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</w:t>
      </w:r>
      <w:r>
        <w:rPr>
          <w:rFonts w:ascii="Times New Roman" w:eastAsia="Calibri" w:hAnsi="Times New Roman"/>
          <w:sz w:val="28"/>
          <w:szCs w:val="28"/>
        </w:rPr>
        <w:t>отдела ТЭО и КС администрации города Прокопьевска</w:t>
      </w:r>
      <w:r w:rsidRPr="00135E01">
        <w:rPr>
          <w:rFonts w:ascii="Times New Roman" w:eastAsia="Calibri" w:hAnsi="Times New Roman"/>
          <w:sz w:val="28"/>
          <w:szCs w:val="28"/>
        </w:rPr>
        <w:t xml:space="preserve"> под подпись. Один экземпляр сопроводительного реестра остается в </w:t>
      </w:r>
      <w:r>
        <w:rPr>
          <w:rFonts w:ascii="Times New Roman" w:eastAsia="Calibri" w:hAnsi="Times New Roman"/>
          <w:sz w:val="28"/>
          <w:szCs w:val="28"/>
        </w:rPr>
        <w:t>администрации города Прокопьевска</w:t>
      </w:r>
      <w:r w:rsidRPr="00135E01">
        <w:rPr>
          <w:rFonts w:ascii="Times New Roman" w:eastAsia="Calibri" w:hAnsi="Times New Roman"/>
          <w:sz w:val="28"/>
          <w:szCs w:val="28"/>
        </w:rPr>
        <w:t xml:space="preserve">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</w:t>
      </w:r>
      <w:r>
        <w:rPr>
          <w:rFonts w:ascii="Times New Roman" w:eastAsia="Calibri" w:hAnsi="Times New Roman"/>
          <w:sz w:val="28"/>
          <w:szCs w:val="28"/>
        </w:rPr>
        <w:t>6</w:t>
      </w:r>
      <w:r w:rsidRPr="00AB7F37">
        <w:rPr>
          <w:rFonts w:ascii="Times New Roman" w:eastAsia="Calibri" w:hAnsi="Times New Roman"/>
          <w:sz w:val="28"/>
          <w:szCs w:val="28"/>
        </w:rPr>
        <w:t>. При обращении заявителя за предоставлением муниципальной услуги через МФЦ</w:t>
      </w:r>
      <w:r w:rsidRPr="00135E01">
        <w:rPr>
          <w:rFonts w:ascii="Times New Roman" w:eastAsia="Calibri" w:hAnsi="Times New Roman"/>
          <w:sz w:val="28"/>
          <w:szCs w:val="28"/>
        </w:rPr>
        <w:t xml:space="preserve"> выдача </w:t>
      </w:r>
      <w:r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eastAsia="Calibri" w:hAnsi="Times New Roman"/>
          <w:sz w:val="28"/>
          <w:szCs w:val="28"/>
        </w:rPr>
        <w:t xml:space="preserve"> осуществляется при личном обращении в МФЦ.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35E01">
        <w:rPr>
          <w:rFonts w:ascii="Times New Roman" w:hAnsi="Times New Roman"/>
          <w:sz w:val="28"/>
          <w:szCs w:val="28"/>
        </w:rPr>
        <w:t xml:space="preserve">. Ответственность за выдачу </w:t>
      </w:r>
      <w:r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eastAsia="Calibri" w:hAnsi="Times New Roman"/>
          <w:sz w:val="28"/>
          <w:szCs w:val="28"/>
        </w:rPr>
        <w:t xml:space="preserve"> несет сотрудник МФЦ, уполномоченный руководителем МФЦ.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35E01">
        <w:rPr>
          <w:rFonts w:ascii="Times New Roman" w:hAnsi="Times New Roman"/>
          <w:sz w:val="28"/>
          <w:szCs w:val="28"/>
        </w:rPr>
        <w:t xml:space="preserve">. </w:t>
      </w:r>
      <w:r w:rsidRPr="00135E01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</w:t>
      </w:r>
      <w:r>
        <w:rPr>
          <w:rFonts w:ascii="Times New Roman" w:hAnsi="Times New Roman" w:cs="Times New Roman"/>
          <w:sz w:val="28"/>
          <w:szCs w:val="28"/>
        </w:rPr>
        <w:t xml:space="preserve"> и расписку. 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135E01">
        <w:rPr>
          <w:rFonts w:ascii="Times New Roman" w:eastAsia="Calibri" w:hAnsi="Times New Roman"/>
          <w:sz w:val="28"/>
          <w:szCs w:val="28"/>
        </w:rPr>
        <w:t>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Pr="00135E01">
        <w:rPr>
          <w:rFonts w:ascii="Times New Roman" w:hAnsi="Times New Roman"/>
          <w:sz w:val="28"/>
          <w:szCs w:val="28"/>
        </w:rPr>
        <w:t>отрудник МФЦ</w:t>
      </w:r>
      <w:r>
        <w:rPr>
          <w:rFonts w:ascii="Times New Roman" w:hAnsi="Times New Roman"/>
          <w:sz w:val="28"/>
          <w:szCs w:val="28"/>
        </w:rPr>
        <w:t xml:space="preserve">, ответственный за выдачу документов, выдает документы </w:t>
      </w:r>
      <w:r w:rsidRPr="00135E01">
        <w:rPr>
          <w:rFonts w:ascii="Times New Roman" w:hAnsi="Times New Roman"/>
          <w:sz w:val="28"/>
          <w:szCs w:val="28"/>
        </w:rPr>
        <w:t xml:space="preserve">заявителю и регистрирует факт </w:t>
      </w:r>
      <w:r>
        <w:rPr>
          <w:rFonts w:ascii="Times New Roman" w:hAnsi="Times New Roman"/>
          <w:sz w:val="28"/>
          <w:szCs w:val="28"/>
        </w:rPr>
        <w:t>их</w:t>
      </w:r>
      <w:r w:rsidRPr="00135E01">
        <w:rPr>
          <w:rFonts w:ascii="Times New Roman" w:hAnsi="Times New Roman"/>
          <w:sz w:val="28"/>
          <w:szCs w:val="28"/>
        </w:rPr>
        <w:t xml:space="preserve"> выдачи</w:t>
      </w:r>
      <w:r>
        <w:rPr>
          <w:rFonts w:ascii="Times New Roman" w:hAnsi="Times New Roman"/>
          <w:sz w:val="28"/>
          <w:szCs w:val="28"/>
        </w:rPr>
        <w:t xml:space="preserve"> в АИС МФЦ. Заявитель подтверждает факт получения документов своей подписью в расписке, которая остается в МФЦ.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02F9">
        <w:rPr>
          <w:rFonts w:ascii="Times New Roman" w:hAnsi="Times New Roman"/>
          <w:sz w:val="28"/>
          <w:szCs w:val="28"/>
        </w:rPr>
        <w:t>Если заявитель, не согласившись с разрешением на строительство либо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B202F9">
        <w:rPr>
          <w:rFonts w:ascii="Times New Roman" w:hAnsi="Times New Roman"/>
          <w:sz w:val="28"/>
          <w:szCs w:val="28"/>
        </w:rPr>
        <w:t>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</w:t>
      </w:r>
      <w:proofErr w:type="gramEnd"/>
      <w:r w:rsidRPr="00B202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202F9">
        <w:rPr>
          <w:rFonts w:ascii="Times New Roman" w:hAnsi="Times New Roman"/>
          <w:sz w:val="28"/>
          <w:szCs w:val="28"/>
        </w:rPr>
        <w:t>разрешение на строительство (в том числе в связи с необходимостью продления срока действия разрешения на строительство) ему не выдается и работник</w:t>
      </w:r>
      <w:r>
        <w:rPr>
          <w:rFonts w:ascii="Times New Roman" w:hAnsi="Times New Roman"/>
          <w:sz w:val="28"/>
          <w:szCs w:val="28"/>
        </w:rPr>
        <w:t xml:space="preserve"> МФЦ</w:t>
      </w:r>
      <w:r w:rsidRPr="00B202F9">
        <w:rPr>
          <w:rFonts w:ascii="Times New Roman" w:hAnsi="Times New Roman"/>
          <w:sz w:val="28"/>
          <w:szCs w:val="28"/>
        </w:rPr>
        <w:t xml:space="preserve">, осуществляющий выдачу документов, на копии заявления </w:t>
      </w:r>
      <w:r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 w:rsidRPr="00B202F9">
        <w:rPr>
          <w:rFonts w:ascii="Times New Roman" w:hAnsi="Times New Roman"/>
          <w:sz w:val="28"/>
          <w:szCs w:val="28"/>
        </w:rPr>
        <w:t>, хранящейся в МФЦ</w:t>
      </w:r>
      <w:r>
        <w:rPr>
          <w:rFonts w:ascii="Times New Roman" w:hAnsi="Times New Roman"/>
          <w:sz w:val="28"/>
          <w:szCs w:val="28"/>
        </w:rPr>
        <w:t xml:space="preserve"> и расписке</w:t>
      </w:r>
      <w:r w:rsidRPr="00B202F9">
        <w:rPr>
          <w:rFonts w:ascii="Times New Roman" w:hAnsi="Times New Roman"/>
          <w:sz w:val="28"/>
          <w:szCs w:val="28"/>
        </w:rPr>
        <w:t xml:space="preserve">,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, заверяет</w:t>
      </w:r>
      <w:proofErr w:type="gramEnd"/>
      <w:r w:rsidRPr="00B202F9">
        <w:rPr>
          <w:rFonts w:ascii="Times New Roman" w:hAnsi="Times New Roman"/>
          <w:sz w:val="28"/>
          <w:szCs w:val="28"/>
        </w:rPr>
        <w:t xml:space="preserve"> своей подписью. В этом случае МФЦ в течение следующих тридцати дней обеспечивает направление документов, которые заявитель отказался получить, в </w:t>
      </w:r>
      <w:r>
        <w:rPr>
          <w:rFonts w:ascii="Times New Roman" w:hAnsi="Times New Roman"/>
          <w:sz w:val="28"/>
          <w:szCs w:val="28"/>
        </w:rPr>
        <w:t>уполномоченный орган.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администрацию города Прокопьевска.</w:t>
      </w:r>
    </w:p>
    <w:p w:rsidR="008E5EDB" w:rsidRDefault="008E5EDB" w:rsidP="008E5EDB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</w:t>
      </w:r>
      <w:r>
        <w:rPr>
          <w:rFonts w:ascii="Times New Roman" w:eastAsia="Calibri" w:hAnsi="Times New Roman"/>
          <w:sz w:val="28"/>
          <w:szCs w:val="28"/>
        </w:rPr>
        <w:t>7</w:t>
      </w:r>
      <w:r w:rsidRPr="00135E01">
        <w:rPr>
          <w:rFonts w:ascii="Times New Roman" w:eastAsia="Calibri" w:hAnsi="Times New Roman"/>
          <w:sz w:val="28"/>
          <w:szCs w:val="28"/>
        </w:rPr>
        <w:t xml:space="preserve">. </w:t>
      </w:r>
      <w:proofErr w:type="gramStart"/>
      <w:r w:rsidRPr="00135E01">
        <w:rPr>
          <w:rFonts w:ascii="Times New Roman" w:eastAsia="Calibri" w:hAnsi="Times New Roman"/>
          <w:sz w:val="28"/>
          <w:szCs w:val="28"/>
        </w:rPr>
        <w:t xml:space="preserve">Иные действия, необходимые для предоставления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135E01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135E01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</w:t>
      </w:r>
      <w:r w:rsidRPr="00135E01">
        <w:rPr>
          <w:rFonts w:ascii="Times New Roman" w:eastAsia="Calibri" w:hAnsi="Times New Roman"/>
          <w:sz w:val="28"/>
          <w:szCs w:val="28"/>
        </w:rPr>
        <w:lastRenderedPageBreak/>
        <w:t>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135E01">
        <w:rPr>
          <w:rFonts w:ascii="Times New Roman" w:eastAsia="Calibri" w:hAnsi="Times New Roman"/>
          <w:sz w:val="28"/>
          <w:szCs w:val="28"/>
        </w:rPr>
        <w:t xml:space="preserve">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135E01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8E5EDB" w:rsidRPr="008E5655" w:rsidRDefault="008E5EDB" w:rsidP="008E5E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</w:t>
      </w:r>
      <w:r>
        <w:rPr>
          <w:rFonts w:ascii="Times New Roman" w:eastAsia="Calibri" w:hAnsi="Times New Roman"/>
          <w:sz w:val="28"/>
          <w:szCs w:val="28"/>
        </w:rPr>
        <w:t>8</w:t>
      </w:r>
      <w:r w:rsidRPr="00135E01">
        <w:rPr>
          <w:rFonts w:ascii="Times New Roman" w:eastAsia="Calibri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</w:t>
      </w:r>
      <w:r>
        <w:rPr>
          <w:rFonts w:ascii="Times New Roman" w:eastAsia="Calibri" w:hAnsi="Times New Roman"/>
          <w:sz w:val="28"/>
          <w:szCs w:val="28"/>
        </w:rPr>
        <w:t>12</w:t>
      </w:r>
      <w:r w:rsidRPr="00135E01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регламента.</w:t>
      </w:r>
    </w:p>
    <w:p w:rsidR="008E5EDB" w:rsidRDefault="008E5EDB" w:rsidP="008E5ED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EDB" w:rsidRDefault="008E5EDB" w:rsidP="008E5ED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EDB" w:rsidRPr="004609FD" w:rsidRDefault="008E5EDB" w:rsidP="008E5EDB">
      <w:pPr>
        <w:rPr>
          <w:rFonts w:ascii="Times New Roman" w:hAnsi="Times New Roman"/>
          <w:sz w:val="28"/>
          <w:szCs w:val="28"/>
        </w:rPr>
      </w:pPr>
    </w:p>
    <w:p w:rsidR="008E5EDB" w:rsidRPr="004609FD" w:rsidRDefault="008E5EDB" w:rsidP="008E5EDB">
      <w:pPr>
        <w:rPr>
          <w:rFonts w:ascii="Times New Roman" w:hAnsi="Times New Roman"/>
          <w:sz w:val="28"/>
          <w:szCs w:val="28"/>
        </w:rPr>
      </w:pPr>
    </w:p>
    <w:p w:rsidR="008E5EDB" w:rsidRDefault="008E5EDB" w:rsidP="008E5EDB">
      <w:pPr>
        <w:rPr>
          <w:rFonts w:ascii="Times New Roman" w:hAnsi="Times New Roman"/>
          <w:sz w:val="28"/>
          <w:szCs w:val="28"/>
        </w:rPr>
      </w:pPr>
    </w:p>
    <w:p w:rsidR="008E5EDB" w:rsidRDefault="008E5EDB" w:rsidP="008E5EDB">
      <w:pPr>
        <w:rPr>
          <w:rFonts w:ascii="Times New Roman" w:hAnsi="Times New Roman"/>
          <w:sz w:val="28"/>
          <w:szCs w:val="28"/>
        </w:rPr>
      </w:pPr>
    </w:p>
    <w:p w:rsidR="008E5EDB" w:rsidRPr="004609FD" w:rsidRDefault="008E5EDB" w:rsidP="008E5EDB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4609FD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8E5EDB" w:rsidRPr="004609FD" w:rsidRDefault="008E5EDB" w:rsidP="008E5EDB">
      <w:pPr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4609FD">
        <w:rPr>
          <w:rFonts w:ascii="Times New Roman" w:hAnsi="Times New Roman"/>
          <w:sz w:val="28"/>
          <w:szCs w:val="28"/>
        </w:rPr>
        <w:t xml:space="preserve">по строительству и жилищным вопросам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609FD">
        <w:rPr>
          <w:rFonts w:ascii="Times New Roman" w:hAnsi="Times New Roman"/>
          <w:sz w:val="28"/>
          <w:szCs w:val="28"/>
        </w:rPr>
        <w:t xml:space="preserve">            Н.В. Алехина</w:t>
      </w:r>
    </w:p>
    <w:p w:rsidR="008E5EDB" w:rsidRPr="004609FD" w:rsidRDefault="008E5EDB" w:rsidP="008E5EDB">
      <w:pPr>
        <w:rPr>
          <w:rFonts w:ascii="Times New Roman" w:hAnsi="Times New Roman"/>
          <w:sz w:val="28"/>
          <w:szCs w:val="28"/>
        </w:rPr>
        <w:sectPr w:rsidR="008E5EDB" w:rsidRPr="004609FD" w:rsidSect="00521D08">
          <w:pgSz w:w="11906" w:h="16838"/>
          <w:pgMar w:top="567" w:right="566" w:bottom="1134" w:left="1134" w:header="708" w:footer="708" w:gutter="0"/>
          <w:cols w:space="708"/>
          <w:docGrid w:linePitch="360"/>
        </w:sectPr>
      </w:pPr>
    </w:p>
    <w:p w:rsidR="008E5EDB" w:rsidRPr="001D3175" w:rsidRDefault="008E5EDB" w:rsidP="008E5ED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«Выдача разрешения на строительство»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8E5EDB" w:rsidRPr="001D3175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 администрацию города Прокопьевска</w:t>
      </w:r>
      <w:r w:rsidRPr="001D317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E5EDB" w:rsidRPr="001D3175" w:rsidRDefault="008E5EDB" w:rsidP="008E5ED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1D3175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 выдаче разрешения на строительство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Прошу выдать разрешение на строительство сроком на_______________________ &lt;1&gt; месяц</w:t>
      </w:r>
      <w:proofErr w:type="gramStart"/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а(</w:t>
      </w:r>
      <w:proofErr w:type="gramEnd"/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ев) в соответствии с_____________________________________________&lt;2&gt;.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2168"/>
        <w:gridCol w:w="1373"/>
        <w:gridCol w:w="1846"/>
        <w:gridCol w:w="967"/>
        <w:gridCol w:w="2435"/>
      </w:tblGrid>
      <w:tr w:rsidR="008E5EDB" w:rsidRPr="001D3175" w:rsidTr="006F7B99">
        <w:trPr>
          <w:trHeight w:val="51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 &lt;3&gt;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 &lt;4&gt;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выдавшей положительное заключение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4" w:name="Par28"/>
            <w:bookmarkEnd w:id="4"/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 &lt;5&gt;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</w:t>
            </w: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 &lt;6&gt;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 &lt;7&gt;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 &lt;8&gt;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 &lt;9&gt;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 &lt;10&gt;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 &lt;11&gt;</w:t>
            </w: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участка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объем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подземная часть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 &lt;12&gt;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Адрес (местоположение) объекта: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 &lt;13&gt;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тип (КЛ, </w:t>
            </w:r>
            <w:proofErr w:type="gramStart"/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ВЛ</w:t>
            </w:r>
            <w:proofErr w:type="gramEnd"/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, КВЛ), уровень напряжения линии электропередач </w:t>
            </w:r>
            <w:hyperlink r:id="rId17" w:anchor="Par167" w:history="1">
              <w:r w:rsidRPr="001D3175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&lt;14&gt;</w:t>
              </w:r>
            </w:hyperlink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DB" w:rsidRPr="001D3175" w:rsidRDefault="008E5EDB" w:rsidP="006F7B9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&lt;15&gt;: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Распорядительный   документ   об   утверждении  проектной  документации_______________________________________________________________.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органа, утвердившего проект)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125"/>
        <w:gridCol w:w="636"/>
        <w:gridCol w:w="851"/>
        <w:gridCol w:w="992"/>
      </w:tblGrid>
      <w:tr w:rsidR="008E5EDB" w:rsidRPr="001D3175" w:rsidTr="006F7B99">
        <w:tc>
          <w:tcPr>
            <w:tcW w:w="2381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Приложения &lt;16&gt;: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EDB" w:rsidRPr="001D3175" w:rsidTr="006F7B99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8E5EDB" w:rsidRPr="001D3175" w:rsidTr="006F7B99">
        <w:tc>
          <w:tcPr>
            <w:tcW w:w="3464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5" w:name="Par153"/>
      <w:bookmarkEnd w:id="5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казывается количество месяцев и календарная дата.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6" w:name="Par154"/>
      <w:bookmarkEnd w:id="6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&lt;2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казываются реквизиты (шифр проекта, год разработки) проекта организации).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Par155"/>
      <w:bookmarkEnd w:id="7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&lt;3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казывается один из перечисленных видов строительства (реконструкции), на который оформляется разрешение на строительство.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8" w:name="Par156"/>
      <w:bookmarkEnd w:id="8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&lt;4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9" w:name="Par157"/>
      <w:bookmarkEnd w:id="9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&lt;5&gt; Заполнение не является обязательным при выдаче разрешения на строительство (реконструкцию) линейного объекта.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0" w:name="Par158"/>
      <w:bookmarkEnd w:id="10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&lt;6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1" w:name="Par159"/>
      <w:bookmarkEnd w:id="11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&lt;7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З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</w:t>
      </w:r>
      <w:r w:rsidRPr="001D317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2" w:name="Par160"/>
      <w:bookmarkEnd w:id="12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&lt;8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казывается, кем и когда разработана проектная документация (реквизиты документа, наименование проектной организации).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3" w:name="Par161"/>
      <w:bookmarkEnd w:id="13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&lt;9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казываются номер, дата утверждения и лицо, утвердившее схему планировочной организации земельного участка.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4" w:name="Par162"/>
      <w:bookmarkEnd w:id="14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&lt;10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казываются характеристики на объект строительства (реконструкции) в соответствии с проектной документацией.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5" w:name="Par163"/>
      <w:bookmarkEnd w:id="15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&lt;11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В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&lt;12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&gt; </w:t>
      </w:r>
      <w:bookmarkStart w:id="16" w:name="Par165"/>
      <w:bookmarkEnd w:id="16"/>
      <w:r w:rsidRPr="001D3175">
        <w:rPr>
          <w:rFonts w:ascii="Times New Roman" w:eastAsia="Calibri" w:hAnsi="Times New Roman"/>
          <w:sz w:val="24"/>
          <w:szCs w:val="24"/>
          <w:lang w:eastAsia="en-US"/>
        </w:rPr>
        <w:t>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7" w:name="Par166"/>
      <w:bookmarkEnd w:id="17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&lt;13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З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8" w:name="Par167"/>
      <w:bookmarkEnd w:id="18"/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&lt;14&gt; Сокращениями обозначаются: КЛ - кабельная линия электропередачи, 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ВЛ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- воздушная линия электропередачи, КВЛ - кабельно-воздушная линия электропередачи.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9" w:name="Par168"/>
      <w:bookmarkEnd w:id="19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&lt;15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З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аполняется заявителем по желанию.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0" w:name="Par169"/>
      <w:bookmarkStart w:id="21" w:name="Par170"/>
      <w:bookmarkEnd w:id="20"/>
      <w:bookmarkEnd w:id="21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&lt;16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документа.</w:t>
      </w:r>
    </w:p>
    <w:p w:rsidR="008E5EDB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EDB" w:rsidRPr="004609FD" w:rsidRDefault="008E5EDB" w:rsidP="008E5EDB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4609FD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8E5EDB" w:rsidRPr="004609FD" w:rsidRDefault="008E5EDB" w:rsidP="008E5EDB">
      <w:pPr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4609FD">
        <w:rPr>
          <w:rFonts w:ascii="Times New Roman" w:hAnsi="Times New Roman"/>
          <w:sz w:val="28"/>
          <w:szCs w:val="28"/>
        </w:rPr>
        <w:t xml:space="preserve">по строительству и жилищным вопросам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09FD">
        <w:rPr>
          <w:rFonts w:ascii="Times New Roman" w:hAnsi="Times New Roman"/>
          <w:sz w:val="28"/>
          <w:szCs w:val="28"/>
        </w:rPr>
        <w:t xml:space="preserve">         Н.В. Алехина</w:t>
      </w:r>
    </w:p>
    <w:p w:rsidR="008E5EDB" w:rsidRPr="001D3175" w:rsidRDefault="008E5EDB" w:rsidP="008E5E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</w:p>
    <w:p w:rsidR="008E5EDB" w:rsidRPr="001D3175" w:rsidRDefault="008E5EDB" w:rsidP="008E5ED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</w:rPr>
      </w:pPr>
      <w:bookmarkStart w:id="22" w:name="OLE_LINK98"/>
      <w:bookmarkStart w:id="23" w:name="OLE_LINK97"/>
      <w:r w:rsidRPr="001D3175">
        <w:rPr>
          <w:rFonts w:ascii="Times New Roman" w:hAnsi="Times New Roman"/>
        </w:rPr>
        <w:lastRenderedPageBreak/>
        <w:t>Приложение № 2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8E5EDB" w:rsidRPr="001D3175" w:rsidRDefault="008E5EDB" w:rsidP="008E5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EDB" w:rsidRPr="00446E8A" w:rsidRDefault="008E5EDB" w:rsidP="008E5EDB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46E8A">
        <w:rPr>
          <w:rFonts w:ascii="Times New Roman" w:hAnsi="Times New Roman"/>
          <w:sz w:val="24"/>
          <w:szCs w:val="24"/>
          <w:u w:val="single"/>
        </w:rPr>
        <w:t xml:space="preserve">  В администрацию города Прокопьевска</w:t>
      </w:r>
    </w:p>
    <w:p w:rsidR="008E5EDB" w:rsidRDefault="008E5EDB" w:rsidP="008E5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</w:t>
      </w:r>
      <w:proofErr w:type="gramEnd"/>
    </w:p>
    <w:p w:rsidR="008E5EDB" w:rsidRPr="001D3175" w:rsidRDefault="008E5EDB" w:rsidP="008E5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 xml:space="preserve"> осуществляющего выдачу разрешения на строительство)</w:t>
      </w:r>
    </w:p>
    <w:p w:rsidR="008E5EDB" w:rsidRPr="001D3175" w:rsidRDefault="008E5EDB" w:rsidP="008E5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1D3175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8E5EDB" w:rsidRPr="001D3175" w:rsidRDefault="008E5EDB" w:rsidP="008E5EDB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8E5EDB" w:rsidRPr="001D3175" w:rsidTr="006F7B99">
        <w:tc>
          <w:tcPr>
            <w:tcW w:w="9985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Уведомление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      </w:r>
          </w:p>
        </w:tc>
      </w:tr>
    </w:tbl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соответствии со </w:t>
      </w:r>
      <w:hyperlink r:id="rId18" w:history="1">
        <w:r w:rsidRPr="001D3175">
          <w:rPr>
            <w:rStyle w:val="a3"/>
            <w:rFonts w:ascii="Times New Roman" w:eastAsia="Calibri" w:hAnsi="Times New Roman"/>
            <w:color w:val="000000"/>
            <w:sz w:val="24"/>
            <w:szCs w:val="24"/>
            <w:lang w:eastAsia="en-US"/>
          </w:rPr>
          <w:t>статьей 51</w:t>
        </w:r>
      </w:hyperlink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Градостроительного </w:t>
      </w:r>
      <w:r w:rsidRPr="001D3175">
        <w:rPr>
          <w:rFonts w:ascii="Times New Roman" w:eastAsia="Calibri" w:hAnsi="Times New Roman"/>
          <w:sz w:val="24"/>
          <w:szCs w:val="24"/>
          <w:lang w:eastAsia="en-US"/>
        </w:rPr>
        <w:t>кодекса Российской Федерации прошу внести изменения в разрешение на строительство № _______________, выданное ____________________________________________________________________________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(орган, выдавший разрешение)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«___» __________________ 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г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D3175">
        <w:rPr>
          <w:rFonts w:ascii="Times New Roman" w:eastAsia="Calibri" w:hAnsi="Times New Roman"/>
          <w:sz w:val="20"/>
          <w:szCs w:val="20"/>
          <w:lang w:eastAsia="en-US"/>
        </w:rPr>
        <w:t>(дата выдачи разрешения)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По следующим основаниям &lt;1&gt;: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1. Образование земельного участка путем объединения земельных участков, в   отношении которых или одного из которых выдано разрешение на строительство: ___________________________________________________________________________.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правоустанавливающих документов на земельный участок:____________________________________________________________________.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решения  об образовании земельных участков путем объединения земельных   участков,   в   случае   если   в   соответствии   с  земельным законодательством  решение  об  образовании  земельного  участка  принимает исполнительный    орган   государственной   власти   или   орган   местного самоуправления: _____________________________________________________________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(дата и номер решения, принявший решение орган)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2.  Образование  земельных  участков  путем  раздела, перераспределения земельных  участков  или  выдела из земельных участков, в отношении которых выдано   разрешение   на   строительство.   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правоустанавливающих документов на земельный участок:____________________________________________________________________.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градостроительного плана земельного участка:____________________________________________________________________.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орган, выдавший ГПЗУ)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решения  об  образовании  земельных  участков путем раздела, перераспределения  земельных  участков или выдела из земельных участков, в случае  если в соответствии с земельным законодательством решение об образовании    земельного участка принимает исполнительный орган государственной власти или орган местного самоуправления: _______________________________________________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(дата и номер решения, принявшее решение орган)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3.  Приобретение физическим или юридическим лицом права пользования недрами, прав на земельный участок, в отношении которого прежнему правообладателю  земельного участка выдано разрешение на строительство: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 правоустанавливающих   документов   на  земельный  участок:____________________________________________________________________.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 xml:space="preserve">              (номер и дата выдачи, кадастровый номер образованного земельного участка)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решения о предоставления права пользования недрами и решения о     переоформлении лицензии на право пользования недрами:</w:t>
      </w:r>
      <w:r w:rsidRPr="001D3175">
        <w:rPr>
          <w:sz w:val="24"/>
          <w:szCs w:val="24"/>
        </w:rPr>
        <w:t xml:space="preserve"> </w:t>
      </w: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кем выдано)</w:t>
      </w: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216"/>
        <w:gridCol w:w="1083"/>
        <w:gridCol w:w="426"/>
        <w:gridCol w:w="1024"/>
      </w:tblGrid>
      <w:tr w:rsidR="008E5EDB" w:rsidRPr="001D3175" w:rsidTr="006F7B99">
        <w:tc>
          <w:tcPr>
            <w:tcW w:w="2268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317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D31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5EDB" w:rsidRPr="001D3175" w:rsidTr="006F7B99">
        <w:tc>
          <w:tcPr>
            <w:tcW w:w="2268" w:type="dxa"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(документы, которые представил заявитель)</w:t>
            </w:r>
          </w:p>
        </w:tc>
        <w:tc>
          <w:tcPr>
            <w:tcW w:w="1083" w:type="dxa"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8E5EDB" w:rsidRPr="001D3175" w:rsidTr="006F7B99">
        <w:tc>
          <w:tcPr>
            <w:tcW w:w="3464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8E5EDB" w:rsidRPr="001D3175" w:rsidRDefault="008E5EDB" w:rsidP="008E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1D3175" w:rsidRDefault="008E5EDB" w:rsidP="008E5E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8E5EDB" w:rsidRPr="001D3175" w:rsidRDefault="008E5EDB" w:rsidP="008E5E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4" w:name="Par92"/>
      <w:bookmarkEnd w:id="24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З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аполняются те пункты уведомления, внесение изменений которых требуется в разрешение на строительство.</w:t>
      </w:r>
    </w:p>
    <w:p w:rsidR="008E5EDB" w:rsidRDefault="008E5EDB" w:rsidP="008E5E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EDB" w:rsidRPr="004609FD" w:rsidRDefault="008E5EDB" w:rsidP="008E5EDB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4609FD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8E5EDB" w:rsidRPr="004609FD" w:rsidRDefault="008E5EDB" w:rsidP="008E5EDB">
      <w:pPr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4609FD">
        <w:rPr>
          <w:rFonts w:ascii="Times New Roman" w:hAnsi="Times New Roman"/>
          <w:sz w:val="28"/>
          <w:szCs w:val="28"/>
        </w:rPr>
        <w:t xml:space="preserve">по строительству и жилищным вопросам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09FD">
        <w:rPr>
          <w:rFonts w:ascii="Times New Roman" w:hAnsi="Times New Roman"/>
          <w:sz w:val="28"/>
          <w:szCs w:val="28"/>
        </w:rPr>
        <w:t xml:space="preserve">         Н.В. Алехина</w:t>
      </w:r>
    </w:p>
    <w:p w:rsidR="008E5EDB" w:rsidRPr="001D3175" w:rsidRDefault="008E5EDB" w:rsidP="008E5EDB">
      <w:pPr>
        <w:spacing w:after="0" w:line="240" w:lineRule="auto"/>
        <w:jc w:val="right"/>
        <w:rPr>
          <w:rFonts w:ascii="Times New Roman" w:hAnsi="Times New Roman"/>
        </w:rPr>
      </w:pPr>
      <w:r w:rsidRPr="004609FD">
        <w:rPr>
          <w:rFonts w:ascii="Times New Roman" w:hAnsi="Times New Roman"/>
          <w:sz w:val="24"/>
          <w:szCs w:val="24"/>
        </w:rPr>
        <w:br w:type="page"/>
      </w:r>
      <w:bookmarkStart w:id="25" w:name="OLE_LINK93"/>
      <w:bookmarkEnd w:id="22"/>
      <w:bookmarkEnd w:id="23"/>
      <w:r w:rsidRPr="001D3175">
        <w:rPr>
          <w:rFonts w:ascii="Times New Roman" w:hAnsi="Times New Roman"/>
        </w:rPr>
        <w:lastRenderedPageBreak/>
        <w:t>Приложение № 3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  <w:bookmarkEnd w:id="25"/>
    </w:p>
    <w:p w:rsidR="008E5EDB" w:rsidRPr="001D3175" w:rsidRDefault="008E5EDB" w:rsidP="008E5EDB">
      <w:pPr>
        <w:tabs>
          <w:tab w:val="left" w:pos="435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8E5EDB" w:rsidRPr="001D3175" w:rsidRDefault="008E5EDB" w:rsidP="008E5EDB">
      <w:pPr>
        <w:tabs>
          <w:tab w:val="left" w:pos="548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46E8A">
        <w:rPr>
          <w:rFonts w:ascii="Times New Roman" w:hAnsi="Times New Roman"/>
          <w:sz w:val="24"/>
          <w:szCs w:val="24"/>
          <w:u w:val="single"/>
        </w:rPr>
        <w:t>В администрацию города Прокопьевска</w:t>
      </w:r>
    </w:p>
    <w:p w:rsidR="008E5EDB" w:rsidRDefault="008E5EDB" w:rsidP="008E5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3175">
        <w:rPr>
          <w:rFonts w:ascii="Times New Roman" w:hAnsi="Times New Roman"/>
          <w:sz w:val="20"/>
          <w:szCs w:val="20"/>
        </w:rPr>
        <w:t xml:space="preserve">(полное наименование органа местного </w:t>
      </w:r>
      <w:proofErr w:type="gramEnd"/>
    </w:p>
    <w:p w:rsidR="008E5EDB" w:rsidRDefault="008E5EDB" w:rsidP="008E5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самоуправления, осуществляющего выдачу</w:t>
      </w:r>
    </w:p>
    <w:p w:rsidR="008E5EDB" w:rsidRPr="001D3175" w:rsidRDefault="008E5EDB" w:rsidP="008E5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разрешения на строительство)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1D3175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</w:p>
    <w:p w:rsidR="008E5EDB" w:rsidRPr="001D3175" w:rsidRDefault="008E5EDB" w:rsidP="008E5ED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/>
          <w:bCs/>
          <w:sz w:val="24"/>
          <w:szCs w:val="24"/>
        </w:rPr>
        <w:t xml:space="preserve">Заявление 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Cs/>
          <w:sz w:val="24"/>
          <w:szCs w:val="24"/>
        </w:rPr>
        <w:t>о внесении изменений в разрешение на строительство</w:t>
      </w:r>
    </w:p>
    <w:p w:rsidR="008E5EDB" w:rsidRPr="001D3175" w:rsidRDefault="008E5EDB" w:rsidP="008E5EDB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(о продлении срока действия разрешения на строительство)</w:t>
      </w:r>
      <w:r w:rsidRPr="001D3175">
        <w:rPr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&lt;1&gt;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Прошу внести </w:t>
      </w:r>
      <w:r w:rsidRPr="001D3175">
        <w:rPr>
          <w:rFonts w:ascii="Times New Roman" w:hAnsi="Times New Roman"/>
          <w:sz w:val="24"/>
          <w:szCs w:val="24"/>
          <w:u w:val="single"/>
        </w:rPr>
        <w:t>изменения</w:t>
      </w:r>
      <w:r w:rsidRPr="001D3175">
        <w:rPr>
          <w:rFonts w:ascii="Times New Roman" w:hAnsi="Times New Roman"/>
          <w:sz w:val="24"/>
          <w:szCs w:val="24"/>
        </w:rPr>
        <w:t xml:space="preserve"> в разрешение на строительство/продлить срок действия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6075"/>
        <w:jc w:val="both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(ненужное зачеркнуть)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разрешения на строительство (реконструкцию)_______________________________________ 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498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1D3175">
        <w:rPr>
          <w:rFonts w:ascii="Times New Roman" w:hAnsi="Times New Roman"/>
          <w:sz w:val="20"/>
          <w:szCs w:val="20"/>
        </w:rPr>
        <w:t>(дата выдачи,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E5EDB" w:rsidRPr="001D3175" w:rsidRDefault="008E5EDB" w:rsidP="008E5EDB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номер разрешения на строительство, наименование объекта капитального строительства)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на земельном участке по адресу:____________________________________________________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344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1D3175">
        <w:rPr>
          <w:rFonts w:ascii="Times New Roman" w:hAnsi="Times New Roman"/>
          <w:sz w:val="20"/>
          <w:szCs w:val="20"/>
        </w:rPr>
        <w:t>(адрес объекта капитального строительства с указанием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субъекта Российской Федерации, муниципального района, округа, поселения или строительный адрес)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1D3175">
        <w:rPr>
          <w:rFonts w:ascii="Times New Roman" w:hAnsi="Times New Roman"/>
          <w:sz w:val="24"/>
          <w:szCs w:val="24"/>
        </w:rPr>
        <w:t>с</w:t>
      </w:r>
      <w:proofErr w:type="gramEnd"/>
      <w:r w:rsidRPr="001D3175">
        <w:rPr>
          <w:rFonts w:ascii="Times New Roman" w:hAnsi="Times New Roman"/>
          <w:sz w:val="24"/>
          <w:szCs w:val="24"/>
        </w:rPr>
        <w:t xml:space="preserve">  </w:t>
      </w: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009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(указать причину)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284"/>
        <w:gridCol w:w="567"/>
        <w:gridCol w:w="283"/>
        <w:gridCol w:w="2126"/>
        <w:gridCol w:w="426"/>
        <w:gridCol w:w="425"/>
        <w:gridCol w:w="4636"/>
      </w:tblGrid>
      <w:tr w:rsidR="008E5EDB" w:rsidRPr="001D3175" w:rsidTr="006F7B99">
        <w:tc>
          <w:tcPr>
            <w:tcW w:w="1304" w:type="dxa"/>
            <w:vAlign w:val="bottom"/>
            <w:hideMark/>
          </w:tcPr>
          <w:p w:rsidR="008E5EDB" w:rsidRPr="001D3175" w:rsidRDefault="008E5EDB" w:rsidP="006F7B9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 xml:space="preserve">сроком </w:t>
            </w:r>
            <w:proofErr w:type="gramStart"/>
            <w:r w:rsidRPr="001D317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4" w:type="dxa"/>
            <w:vAlign w:val="bottom"/>
            <w:hideMark/>
          </w:tcPr>
          <w:p w:rsidR="008E5EDB" w:rsidRPr="001D3175" w:rsidRDefault="008E5EDB" w:rsidP="006F7B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  <w:hideMark/>
          </w:tcPr>
          <w:p w:rsidR="008E5EDB" w:rsidRPr="001D3175" w:rsidRDefault="008E5EDB" w:rsidP="006F7B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3" w:type="dxa"/>
            <w:vAlign w:val="bottom"/>
            <w:hideMark/>
          </w:tcPr>
          <w:p w:rsidR="008E5EDB" w:rsidRPr="001D3175" w:rsidRDefault="008E5EDB" w:rsidP="006F7B9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  <w:hideMark/>
          </w:tcPr>
          <w:p w:rsidR="008E5EDB" w:rsidRPr="001D3175" w:rsidRDefault="008E5EDB" w:rsidP="006F7B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26" w:type="dxa"/>
            <w:vAlign w:val="bottom"/>
            <w:hideMark/>
          </w:tcPr>
          <w:p w:rsidR="008E5EDB" w:rsidRPr="001D3175" w:rsidRDefault="008E5EDB" w:rsidP="006F7B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bottom"/>
            <w:hideMark/>
          </w:tcPr>
          <w:p w:rsidR="008E5EDB" w:rsidRPr="001D3175" w:rsidRDefault="008E5EDB" w:rsidP="006F7B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636" w:type="dxa"/>
            <w:vAlign w:val="bottom"/>
            <w:hideMark/>
          </w:tcPr>
          <w:p w:rsidR="008E5EDB" w:rsidRPr="001D3175" w:rsidRDefault="008E5EDB" w:rsidP="006F7B9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317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D31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E5EDB" w:rsidRPr="001D3175" w:rsidTr="006F7B99">
        <w:trPr>
          <w:trHeight w:val="330"/>
        </w:trPr>
        <w:tc>
          <w:tcPr>
            <w:tcW w:w="10051" w:type="dxa"/>
            <w:gridSpan w:val="8"/>
            <w:vAlign w:val="bottom"/>
            <w:hideMark/>
          </w:tcPr>
          <w:p w:rsidR="008E5EDB" w:rsidRPr="001D3175" w:rsidRDefault="008E5EDB" w:rsidP="006F7B99">
            <w:pPr>
              <w:autoSpaceDE w:val="0"/>
              <w:autoSpaceDN w:val="0"/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(заполняется в случае продления срока действия разрешения на строительство)</w:t>
            </w:r>
          </w:p>
        </w:tc>
      </w:tr>
    </w:tbl>
    <w:p w:rsidR="008E5EDB" w:rsidRPr="001D3175" w:rsidRDefault="008E5EDB" w:rsidP="008E5EDB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Приложения: 1.  </w:t>
      </w: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91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(документы, необходимые для внесения изменений в разрешение на строительство)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2002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2.  </w:t>
      </w:r>
    </w:p>
    <w:p w:rsidR="008E5EDB" w:rsidRPr="001D3175" w:rsidRDefault="008E5EDB" w:rsidP="008E5EDB">
      <w:pPr>
        <w:tabs>
          <w:tab w:val="left" w:pos="6237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261"/>
      </w:tblGrid>
      <w:tr w:rsidR="008E5EDB" w:rsidRPr="001D3175" w:rsidTr="006F7B99">
        <w:tc>
          <w:tcPr>
            <w:tcW w:w="3402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E5EDB" w:rsidRPr="001D3175" w:rsidRDefault="008E5EDB" w:rsidP="006F7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(Ф.И.О.)</w:t>
            </w:r>
          </w:p>
        </w:tc>
      </w:tr>
    </w:tbl>
    <w:p w:rsidR="008E5EDB" w:rsidRDefault="008E5EDB" w:rsidP="008E5E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</w:t>
      </w:r>
      <w:proofErr w:type="gramStart"/>
      <w:r w:rsidRPr="001D3175">
        <w:rPr>
          <w:rFonts w:ascii="Times New Roman" w:eastAsia="Calibri" w:hAnsi="Times New Roman"/>
          <w:sz w:val="24"/>
          <w:szCs w:val="24"/>
          <w:lang w:eastAsia="en-US"/>
        </w:rPr>
        <w:t>&gt; У</w:t>
      </w:r>
      <w:proofErr w:type="gramEnd"/>
      <w:r w:rsidRPr="001D3175">
        <w:rPr>
          <w:rFonts w:ascii="Times New Roman" w:eastAsia="Calibri" w:hAnsi="Times New Roman"/>
          <w:sz w:val="24"/>
          <w:szCs w:val="24"/>
          <w:lang w:eastAsia="en-US"/>
        </w:rPr>
        <w:t>казывается при подаче заявления для продления срока действия разрешения на строительство.</w:t>
      </w:r>
    </w:p>
    <w:p w:rsidR="008E5EDB" w:rsidRPr="001D3175" w:rsidRDefault="008E5EDB" w:rsidP="008E5EDB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E5EDB" w:rsidRPr="004609FD" w:rsidRDefault="008E5EDB" w:rsidP="008E5EDB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09FD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8E5EDB" w:rsidRPr="00927182" w:rsidRDefault="008E5EDB" w:rsidP="008E5ED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4609FD">
        <w:rPr>
          <w:rFonts w:ascii="Times New Roman" w:hAnsi="Times New Roman"/>
          <w:sz w:val="28"/>
          <w:szCs w:val="28"/>
        </w:rPr>
        <w:t xml:space="preserve">по строительству и жилищным вопросам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09FD">
        <w:rPr>
          <w:rFonts w:ascii="Times New Roman" w:hAnsi="Times New Roman"/>
          <w:sz w:val="28"/>
          <w:szCs w:val="28"/>
        </w:rPr>
        <w:t xml:space="preserve">         Н.В. Алехина</w:t>
      </w:r>
      <w:r w:rsidRPr="001D3175">
        <w:rPr>
          <w:rFonts w:ascii="Times New Roman" w:hAnsi="Times New Roman"/>
          <w:sz w:val="24"/>
          <w:szCs w:val="24"/>
        </w:rPr>
        <w:br w:type="page"/>
      </w:r>
      <w:r w:rsidRPr="001D3175">
        <w:rPr>
          <w:rFonts w:ascii="Times New Roman" w:hAnsi="Times New Roman"/>
        </w:rPr>
        <w:lastRenderedPageBreak/>
        <w:t>Приложение № 4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8E5EDB" w:rsidRPr="001D3175" w:rsidRDefault="008E5EDB" w:rsidP="008E5E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26" w:name="OLE_LINK95"/>
      <w:bookmarkStart w:id="27" w:name="OLE_LINK94"/>
      <w:r w:rsidRPr="001D3175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1D3175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  <w:proofErr w:type="gramEnd"/>
    </w:p>
    <w:p w:rsidR="008E5EDB" w:rsidRPr="001D3175" w:rsidRDefault="008E5EDB" w:rsidP="008E5EDB">
      <w:pPr>
        <w:pStyle w:val="ConsPlusNonformat"/>
        <w:widowControl/>
        <w:rPr>
          <w:rFonts w:ascii="Times New Roman" w:eastAsia="Courier New" w:hAnsi="Times New Roman" w:cs="Times New Roman"/>
          <w:sz w:val="26"/>
          <w:szCs w:val="26"/>
        </w:rPr>
      </w:pPr>
    </w:p>
    <w:bookmarkEnd w:id="26"/>
    <w:bookmarkEnd w:id="27"/>
    <w:p w:rsidR="008E5EDB" w:rsidRPr="001D3175" w:rsidRDefault="008E5EDB" w:rsidP="008E5E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8E5EDB" w:rsidRPr="001D3175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в выдаче разрешения на строительство</w:t>
      </w:r>
    </w:p>
    <w:p w:rsidR="008E5EDB" w:rsidRPr="001D3175" w:rsidRDefault="008E5EDB" w:rsidP="008E5E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E5EDB" w:rsidRPr="001D3175" w:rsidRDefault="008E5EDB" w:rsidP="008E5EDB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ab/>
        <w:t>Вы обратились с заявлением  о  выдаче  разрешения на строительство объекта капитального строительства  __________________________________________________,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D3175">
        <w:rPr>
          <w:rFonts w:ascii="Times New Roman" w:hAnsi="Times New Roman" w:cs="Times New Roman"/>
        </w:rPr>
        <w:t>(наименование объекта)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3175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D3175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___________________________________________________.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Заявление принято «____» __________ 20___ г., зарегистрировано № ________________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   </w:t>
      </w:r>
      <w:r w:rsidRPr="001D3175">
        <w:rPr>
          <w:rFonts w:ascii="Times New Roman" w:hAnsi="Times New Roman" w:cs="Times New Roman"/>
          <w:sz w:val="24"/>
          <w:szCs w:val="24"/>
        </w:rPr>
        <w:tab/>
        <w:t xml:space="preserve">По  результатам  рассмотрения  заявления Вам отказано  в выдаче разрешения на  строительство 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3175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D3175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___________________________________________________,                                 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в связи </w:t>
      </w:r>
      <w:proofErr w:type="gramStart"/>
      <w:r w:rsidRPr="001D31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317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D3175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8E5EDB" w:rsidRDefault="008E5EDB" w:rsidP="008E5EDB">
      <w:pPr>
        <w:spacing w:after="0" w:line="240" w:lineRule="auto"/>
        <w:rPr>
          <w:lang w:eastAsia="zh-CN" w:bidi="hi-IN"/>
        </w:rPr>
      </w:pPr>
    </w:p>
    <w:p w:rsidR="008E5EDB" w:rsidRDefault="008E5EDB" w:rsidP="008E5EDB">
      <w:pPr>
        <w:spacing w:after="0" w:line="240" w:lineRule="auto"/>
        <w:rPr>
          <w:lang w:eastAsia="zh-CN" w:bidi="hi-IN"/>
        </w:rPr>
      </w:pPr>
    </w:p>
    <w:p w:rsidR="008E5EDB" w:rsidRPr="001D3175" w:rsidRDefault="008E5EDB" w:rsidP="008E5EDB">
      <w:pPr>
        <w:spacing w:after="0" w:line="240" w:lineRule="auto"/>
        <w:rPr>
          <w:lang w:eastAsia="zh-CN" w:bidi="hi-IN"/>
        </w:rPr>
      </w:pPr>
    </w:p>
    <w:p w:rsidR="008E5EDB" w:rsidRPr="00D44A69" w:rsidRDefault="008E5EDB" w:rsidP="008E5EDB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8"/>
        </w:rPr>
      </w:pPr>
      <w:r w:rsidRPr="00D44A69">
        <w:rPr>
          <w:rFonts w:ascii="Times New Roman" w:hAnsi="Times New Roman" w:cs="Times New Roman"/>
          <w:sz w:val="24"/>
          <w:szCs w:val="28"/>
        </w:rPr>
        <w:t>Заместитель главы города Прокопьевска</w:t>
      </w:r>
    </w:p>
    <w:p w:rsidR="008E5EDB" w:rsidRPr="001D3175" w:rsidRDefault="008E5EDB" w:rsidP="008E5EDB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44A69">
        <w:rPr>
          <w:rFonts w:ascii="Times New Roman" w:hAnsi="Times New Roman"/>
          <w:sz w:val="24"/>
          <w:szCs w:val="28"/>
          <w:u w:val="single"/>
        </w:rPr>
        <w:t>по строительству и жилищным вопросам</w:t>
      </w:r>
      <w:r w:rsidRPr="00D44A69">
        <w:rPr>
          <w:rFonts w:ascii="Times New Roman" w:hAnsi="Times New Roman"/>
          <w:szCs w:val="24"/>
          <w:u w:val="single"/>
        </w:rPr>
        <w:t xml:space="preserve">      </w:t>
      </w:r>
      <w:r>
        <w:rPr>
          <w:rFonts w:ascii="Times New Roman" w:hAnsi="Times New Roman"/>
          <w:szCs w:val="24"/>
        </w:rPr>
        <w:t xml:space="preserve">        ___________            </w:t>
      </w:r>
      <w:r w:rsidRPr="001D3175">
        <w:rPr>
          <w:rFonts w:ascii="Times New Roman" w:hAnsi="Times New Roman"/>
          <w:sz w:val="24"/>
          <w:szCs w:val="24"/>
        </w:rPr>
        <w:t>______________________</w:t>
      </w:r>
    </w:p>
    <w:p w:rsidR="008E5EDB" w:rsidRPr="001D3175" w:rsidRDefault="008E5EDB" w:rsidP="008E5EDB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 xml:space="preserve">Должность уполномоченного сотрудника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1D3175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1D3175">
        <w:rPr>
          <w:rFonts w:ascii="Times New Roman" w:hAnsi="Times New Roman"/>
          <w:sz w:val="20"/>
          <w:szCs w:val="20"/>
        </w:rPr>
        <w:t xml:space="preserve"> (расшифровка подписи) </w:t>
      </w:r>
    </w:p>
    <w:p w:rsidR="008E5EDB" w:rsidRPr="001D3175" w:rsidRDefault="008E5EDB" w:rsidP="008E5EDB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8E5EDB" w:rsidRPr="001D3175" w:rsidRDefault="008E5EDB" w:rsidP="008E5E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 xml:space="preserve"> разрешения на строительство</w:t>
      </w: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 получил,</w:t>
      </w: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D3175">
        <w:rPr>
          <w:rFonts w:ascii="Times New Roman" w:hAnsi="Times New Roman"/>
          <w:sz w:val="24"/>
        </w:rPr>
        <w:t>приложенные к заявлению о выдаче разрешения на строительство</w:t>
      </w: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</w:rPr>
        <w:t>оригиналы документов возвращены</w:t>
      </w:r>
      <w:r w:rsidRPr="001D3175">
        <w:rPr>
          <w:rFonts w:ascii="Times New Roman" w:hAnsi="Times New Roman"/>
          <w:sz w:val="24"/>
          <w:szCs w:val="24"/>
        </w:rPr>
        <w:t xml:space="preserve">: </w:t>
      </w: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________________ 20____г.</w:t>
      </w:r>
    </w:p>
    <w:p w:rsidR="008E5EDB" w:rsidRPr="001D3175" w:rsidRDefault="008E5EDB" w:rsidP="008E5ED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D3175">
        <w:rPr>
          <w:rFonts w:ascii="Times New Roman" w:hAnsi="Times New Roman" w:cs="Times New Roman"/>
          <w:sz w:val="24"/>
          <w:szCs w:val="24"/>
        </w:rPr>
        <w:t xml:space="preserve"> _________________________ </w:t>
      </w: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</w:rPr>
      </w:pPr>
      <w:r w:rsidRPr="001D31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</w:t>
      </w:r>
      <w:r w:rsidRPr="001D3175"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 xml:space="preserve">                                                     </w:t>
      </w:r>
      <w:r w:rsidRPr="001D3175">
        <w:rPr>
          <w:rFonts w:ascii="Times New Roman" w:hAnsi="Times New Roman"/>
        </w:rPr>
        <w:t xml:space="preserve"> (расшифровка подписи)</w:t>
      </w: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8E5EDB" w:rsidRPr="001D3175" w:rsidRDefault="008E5EDB" w:rsidP="008E5E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spacing w:after="0" w:line="240" w:lineRule="auto"/>
        <w:jc w:val="right"/>
        <w:rPr>
          <w:rFonts w:ascii="Times New Roman" w:hAnsi="Times New Roman"/>
        </w:rPr>
      </w:pPr>
      <w:bookmarkStart w:id="28" w:name="OLE_LINK102"/>
      <w:bookmarkStart w:id="29" w:name="OLE_LINK101"/>
    </w:p>
    <w:p w:rsidR="008E5EDB" w:rsidRPr="001D3175" w:rsidRDefault="008E5EDB" w:rsidP="008E5EDB">
      <w:pPr>
        <w:spacing w:after="0" w:line="240" w:lineRule="auto"/>
        <w:jc w:val="right"/>
        <w:rPr>
          <w:rFonts w:ascii="Times New Roman" w:hAnsi="Times New Roman"/>
        </w:rPr>
      </w:pPr>
    </w:p>
    <w:p w:rsidR="008E5EDB" w:rsidRPr="004609FD" w:rsidRDefault="008E5EDB" w:rsidP="008E5EDB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4609FD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8E5EDB" w:rsidRPr="004609FD" w:rsidRDefault="008E5EDB" w:rsidP="008E5EDB">
      <w:pPr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4609FD">
        <w:rPr>
          <w:rFonts w:ascii="Times New Roman" w:hAnsi="Times New Roman"/>
          <w:sz w:val="28"/>
          <w:szCs w:val="28"/>
        </w:rPr>
        <w:t xml:space="preserve">по строительству и жилищным вопросам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09FD">
        <w:rPr>
          <w:rFonts w:ascii="Times New Roman" w:hAnsi="Times New Roman"/>
          <w:sz w:val="28"/>
          <w:szCs w:val="28"/>
        </w:rPr>
        <w:t xml:space="preserve">         Н.В. Алехина</w:t>
      </w:r>
    </w:p>
    <w:p w:rsidR="008E5EDB" w:rsidRPr="001D3175" w:rsidRDefault="008E5EDB" w:rsidP="008E5EDB">
      <w:pPr>
        <w:spacing w:after="0" w:line="240" w:lineRule="auto"/>
        <w:rPr>
          <w:rFonts w:ascii="Times New Roman" w:hAnsi="Times New Roman"/>
        </w:rPr>
      </w:pPr>
    </w:p>
    <w:p w:rsidR="008E5EDB" w:rsidRPr="001D3175" w:rsidRDefault="008E5EDB" w:rsidP="008E5EDB">
      <w:pPr>
        <w:spacing w:after="0" w:line="240" w:lineRule="auto"/>
        <w:rPr>
          <w:rFonts w:ascii="Times New Roman" w:hAnsi="Times New Roman"/>
        </w:rPr>
      </w:pPr>
    </w:p>
    <w:p w:rsidR="008E5EDB" w:rsidRPr="001D3175" w:rsidRDefault="008E5EDB" w:rsidP="008E5EDB">
      <w:pPr>
        <w:spacing w:after="0" w:line="240" w:lineRule="auto"/>
        <w:jc w:val="right"/>
        <w:rPr>
          <w:rFonts w:ascii="Times New Roman" w:hAnsi="Times New Roman"/>
        </w:rPr>
      </w:pPr>
    </w:p>
    <w:p w:rsidR="008E5EDB" w:rsidRPr="001D3175" w:rsidRDefault="008E5EDB" w:rsidP="008E5EDB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</w:rPr>
        <w:t>Приложение № 5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8E5EDB" w:rsidRPr="001D3175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8E5EDB" w:rsidRPr="001D3175" w:rsidRDefault="008E5EDB" w:rsidP="008E5EDB">
      <w:pPr>
        <w:pStyle w:val="ConsPlusNormal"/>
        <w:tabs>
          <w:tab w:val="left" w:pos="5812"/>
        </w:tabs>
        <w:jc w:val="both"/>
        <w:rPr>
          <w:rFonts w:ascii="Times New Roman" w:hAnsi="Times New Roman"/>
          <w:sz w:val="24"/>
        </w:rPr>
      </w:pPr>
    </w:p>
    <w:bookmarkEnd w:id="28"/>
    <w:bookmarkEnd w:id="29"/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Style w:val="412pt"/>
        <w:spacing w:line="240" w:lineRule="auto"/>
        <w:ind w:left="0"/>
        <w:jc w:val="right"/>
        <w:rPr>
          <w:b/>
          <w:i/>
          <w:sz w:val="24"/>
          <w:szCs w:val="24"/>
        </w:rPr>
      </w:pPr>
      <w:r w:rsidRPr="001D3175">
        <w:rPr>
          <w:sz w:val="24"/>
          <w:szCs w:val="24"/>
        </w:rPr>
        <w:t>Кому</w:t>
      </w:r>
      <w:r w:rsidRPr="001D3175">
        <w:rPr>
          <w:b/>
          <w:i/>
          <w:sz w:val="24"/>
          <w:szCs w:val="24"/>
        </w:rPr>
        <w:t>____________________________________</w:t>
      </w:r>
    </w:p>
    <w:p w:rsidR="008E5EDB" w:rsidRPr="001D3175" w:rsidRDefault="008E5EDB" w:rsidP="008E5EDB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4"/>
          <w:szCs w:val="24"/>
        </w:rPr>
        <w:t xml:space="preserve"> </w:t>
      </w:r>
      <w:proofErr w:type="gramStart"/>
      <w:r w:rsidRPr="001D3175">
        <w:rPr>
          <w:sz w:val="20"/>
          <w:szCs w:val="20"/>
        </w:rPr>
        <w:t>(наименование застройщика,</w:t>
      </w:r>
      <w:proofErr w:type="gramEnd"/>
    </w:p>
    <w:p w:rsidR="008E5EDB" w:rsidRPr="001D3175" w:rsidRDefault="008E5EDB" w:rsidP="008E5EDB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 xml:space="preserve"> _________________________________________________</w:t>
      </w:r>
    </w:p>
    <w:p w:rsidR="008E5EDB" w:rsidRPr="001D3175" w:rsidRDefault="008E5EDB" w:rsidP="008E5EDB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 xml:space="preserve"> </w:t>
      </w:r>
      <w:proofErr w:type="gramStart"/>
      <w:r w:rsidRPr="001D3175">
        <w:rPr>
          <w:sz w:val="20"/>
          <w:szCs w:val="20"/>
        </w:rPr>
        <w:t>(фамилия, имя, отчество – для граждан,</w:t>
      </w:r>
      <w:proofErr w:type="gramEnd"/>
    </w:p>
    <w:p w:rsidR="008E5EDB" w:rsidRPr="001D3175" w:rsidRDefault="008E5EDB" w:rsidP="008E5EDB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8E5EDB" w:rsidRPr="001D3175" w:rsidRDefault="008E5EDB" w:rsidP="008E5EDB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 xml:space="preserve"> полное наименование организации – для юридических лиц)</w:t>
      </w:r>
    </w:p>
    <w:p w:rsidR="008E5EDB" w:rsidRPr="001D3175" w:rsidRDefault="008E5EDB" w:rsidP="008E5EDB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  <w:r w:rsidRPr="001D3175">
        <w:rPr>
          <w:sz w:val="20"/>
          <w:szCs w:val="20"/>
        </w:rPr>
        <w:t xml:space="preserve"> </w:t>
      </w:r>
    </w:p>
    <w:p w:rsidR="008E5EDB" w:rsidRPr="001D3175" w:rsidRDefault="008E5EDB" w:rsidP="008E5EDB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 xml:space="preserve"> его почтовый индекс и адрес)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E5EDB" w:rsidRPr="001D3175" w:rsidRDefault="008E5EDB" w:rsidP="008E5EDB">
      <w:pPr>
        <w:pStyle w:val="ConsPlusNonformat1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тказ</w:t>
      </w:r>
    </w:p>
    <w:p w:rsidR="008E5EDB" w:rsidRPr="001D3175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во внесении изменений в разрешение на строительство </w:t>
      </w:r>
    </w:p>
    <w:p w:rsidR="008E5EDB" w:rsidRPr="001D3175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(в том числе в связи с необходимостью продления срока действия разрешения на строительство)</w:t>
      </w:r>
      <w:r w:rsidRPr="001D3175">
        <w:rPr>
          <w:rFonts w:ascii="Times New Roman" w:hAnsi="Times New Roman"/>
          <w:sz w:val="28"/>
          <w:szCs w:val="28"/>
        </w:rPr>
        <w:t xml:space="preserve"> </w:t>
      </w:r>
    </w:p>
    <w:p w:rsidR="008E5EDB" w:rsidRPr="001D3175" w:rsidRDefault="008E5EDB" w:rsidP="008E5EDB">
      <w:pPr>
        <w:spacing w:after="0" w:line="240" w:lineRule="auto"/>
        <w:jc w:val="center"/>
        <w:rPr>
          <w:lang w:eastAsia="zh-CN" w:bidi="hi-IN"/>
        </w:rPr>
      </w:pP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Вы обратились с уведомлением о возникновении обстоятельств, являющихся основанием для внесения изменений в разрешение на строительство (заявлением</w:t>
      </w:r>
      <w:r w:rsidRPr="001D3175">
        <w:rPr>
          <w:rFonts w:ascii="Times New Roman" w:hAnsi="Times New Roman"/>
          <w:sz w:val="24"/>
          <w:szCs w:val="24"/>
        </w:rPr>
        <w:t xml:space="preserve"> о внесении изменений в разрешение на строительство</w:t>
      </w:r>
      <w:r w:rsidRPr="001D3175">
        <w:rPr>
          <w:rFonts w:ascii="Times New Roman" w:hAnsi="Times New Roman" w:cs="Times New Roman"/>
          <w:sz w:val="24"/>
          <w:szCs w:val="24"/>
        </w:rPr>
        <w:t>)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E5EDB" w:rsidRPr="001D3175" w:rsidRDefault="008E5EDB" w:rsidP="008E5E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(наименование объекта)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3175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1D3175">
        <w:rPr>
          <w:rFonts w:ascii="Times New Roman" w:hAnsi="Times New Roman" w:cs="Times New Roman"/>
          <w:sz w:val="24"/>
          <w:szCs w:val="24"/>
        </w:rPr>
        <w:t xml:space="preserve"> на земельном участке по адресу: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Уведомление (заявление) зарегистрировано «____» __________ 20___ г., № ____________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По результатам рассмотрения уведомления (заявления) Вам отказано во внесении изменений в разрешение на строительство</w:t>
      </w:r>
    </w:p>
    <w:p w:rsidR="008E5EDB" w:rsidRPr="001D3175" w:rsidRDefault="008E5EDB" w:rsidP="008E5E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связи </w:t>
      </w:r>
      <w:proofErr w:type="gramStart"/>
      <w:r w:rsidRPr="001D31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317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8E5EDB" w:rsidRPr="001D3175" w:rsidRDefault="008E5EDB" w:rsidP="008E5ED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(указывается причина отказа в соответствии с действующим законодательством)</w:t>
      </w:r>
    </w:p>
    <w:p w:rsidR="008E5EDB" w:rsidRPr="001D3175" w:rsidRDefault="008E5EDB" w:rsidP="008E5EDB">
      <w:pPr>
        <w:spacing w:after="0" w:line="240" w:lineRule="auto"/>
        <w:jc w:val="both"/>
        <w:rPr>
          <w:lang w:eastAsia="zh-CN" w:bidi="hi-IN"/>
        </w:rPr>
      </w:pPr>
    </w:p>
    <w:p w:rsidR="008E5EDB" w:rsidRPr="001D3175" w:rsidRDefault="008E5EDB" w:rsidP="008E5EDB">
      <w:pPr>
        <w:spacing w:after="0" w:line="240" w:lineRule="auto"/>
        <w:jc w:val="both"/>
        <w:rPr>
          <w:lang w:eastAsia="zh-CN" w:bidi="hi-IN"/>
        </w:rPr>
      </w:pPr>
    </w:p>
    <w:p w:rsidR="008E5EDB" w:rsidRPr="001D3175" w:rsidRDefault="008E5EDB" w:rsidP="008E5EDB">
      <w:pPr>
        <w:spacing w:after="0" w:line="240" w:lineRule="auto"/>
        <w:jc w:val="both"/>
        <w:rPr>
          <w:lang w:eastAsia="zh-CN" w:bidi="hi-IN"/>
        </w:rPr>
      </w:pPr>
    </w:p>
    <w:p w:rsidR="008E5EDB" w:rsidRPr="00D44A69" w:rsidRDefault="008E5EDB" w:rsidP="008E5EDB">
      <w:pPr>
        <w:pStyle w:val="ConsPlusNonformat"/>
        <w:ind w:right="142"/>
        <w:jc w:val="both"/>
        <w:rPr>
          <w:rFonts w:ascii="Times New Roman" w:hAnsi="Times New Roman" w:cs="Times New Roman"/>
          <w:sz w:val="24"/>
          <w:szCs w:val="28"/>
        </w:rPr>
      </w:pPr>
      <w:r w:rsidRPr="00D44A69">
        <w:rPr>
          <w:rFonts w:ascii="Times New Roman" w:hAnsi="Times New Roman" w:cs="Times New Roman"/>
          <w:sz w:val="24"/>
          <w:szCs w:val="28"/>
        </w:rPr>
        <w:t>Заместитель главы города Прокопьевска</w:t>
      </w:r>
    </w:p>
    <w:p w:rsidR="008E5EDB" w:rsidRPr="001D3175" w:rsidRDefault="008E5EDB" w:rsidP="008E5EDB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44A69">
        <w:rPr>
          <w:rFonts w:ascii="Times New Roman" w:hAnsi="Times New Roman"/>
          <w:sz w:val="24"/>
          <w:szCs w:val="28"/>
          <w:u w:val="single"/>
        </w:rPr>
        <w:t>по строительству и жилищным вопросам</w:t>
      </w:r>
      <w:r w:rsidRPr="00D44A69">
        <w:rPr>
          <w:rFonts w:ascii="Times New Roman" w:hAnsi="Times New Roman"/>
          <w:szCs w:val="24"/>
          <w:u w:val="single"/>
        </w:rPr>
        <w:t xml:space="preserve">      </w:t>
      </w:r>
      <w:r>
        <w:rPr>
          <w:rFonts w:ascii="Times New Roman" w:hAnsi="Times New Roman"/>
          <w:szCs w:val="24"/>
        </w:rPr>
        <w:t xml:space="preserve">        ___________            </w:t>
      </w:r>
      <w:r w:rsidRPr="001D3175">
        <w:rPr>
          <w:rFonts w:ascii="Times New Roman" w:hAnsi="Times New Roman"/>
          <w:sz w:val="24"/>
          <w:szCs w:val="24"/>
        </w:rPr>
        <w:t>______________________</w:t>
      </w:r>
    </w:p>
    <w:p w:rsidR="008E5EDB" w:rsidRPr="001D3175" w:rsidRDefault="008E5EDB" w:rsidP="008E5EDB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 xml:space="preserve">Должность уполномоченного сотрудника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1D3175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1D3175">
        <w:rPr>
          <w:rFonts w:ascii="Times New Roman" w:hAnsi="Times New Roman"/>
          <w:sz w:val="20"/>
          <w:szCs w:val="20"/>
        </w:rPr>
        <w:t xml:space="preserve"> (расшифровка подписи) </w:t>
      </w:r>
    </w:p>
    <w:p w:rsidR="008E5EDB" w:rsidRPr="001D3175" w:rsidRDefault="008E5EDB" w:rsidP="008E5EDB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 получил:</w:t>
      </w: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</w:t>
      </w:r>
      <w:r w:rsidRPr="001D3175">
        <w:rPr>
          <w:rFonts w:ascii="Times New Roman" w:hAnsi="Times New Roman"/>
          <w:sz w:val="24"/>
          <w:szCs w:val="24"/>
        </w:rPr>
        <w:t>» ______________ 20</w:t>
      </w:r>
      <w:r>
        <w:rPr>
          <w:rFonts w:ascii="Times New Roman" w:hAnsi="Times New Roman"/>
          <w:sz w:val="24"/>
          <w:szCs w:val="24"/>
        </w:rPr>
        <w:t>__</w:t>
      </w:r>
      <w:r w:rsidRPr="001D3175">
        <w:rPr>
          <w:rFonts w:ascii="Times New Roman" w:hAnsi="Times New Roman"/>
          <w:sz w:val="24"/>
          <w:szCs w:val="24"/>
        </w:rPr>
        <w:t xml:space="preserve"> г.</w:t>
      </w:r>
    </w:p>
    <w:p w:rsidR="008E5EDB" w:rsidRPr="001D3175" w:rsidRDefault="008E5EDB" w:rsidP="008E5ED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_________________________________    ________ _____________________________</w:t>
      </w:r>
    </w:p>
    <w:p w:rsidR="008E5EDB" w:rsidRDefault="008E5EDB" w:rsidP="008E5ED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         (подпись)             (расшифровка подписи) </w:t>
      </w:r>
    </w:p>
    <w:p w:rsidR="008E5EDB" w:rsidRDefault="008E5EDB" w:rsidP="008E5ED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(для юридического лица) </w:t>
      </w:r>
    </w:p>
    <w:p w:rsidR="008E5EDB" w:rsidRPr="001D3175" w:rsidRDefault="008E5EDB" w:rsidP="008E5ED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8E5EDB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8E5EDB" w:rsidRDefault="008E5EDB" w:rsidP="008E5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5EDB" w:rsidRPr="004609FD" w:rsidRDefault="008E5EDB" w:rsidP="008E5EDB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4609FD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8E5EDB" w:rsidRPr="00D44A69" w:rsidRDefault="008E5EDB" w:rsidP="008E5EDB">
      <w:pPr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4609FD">
        <w:rPr>
          <w:rFonts w:ascii="Times New Roman" w:hAnsi="Times New Roman"/>
          <w:sz w:val="28"/>
          <w:szCs w:val="28"/>
        </w:rPr>
        <w:t xml:space="preserve">по строительству и жилищным вопросам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09FD">
        <w:rPr>
          <w:rFonts w:ascii="Times New Roman" w:hAnsi="Times New Roman"/>
          <w:sz w:val="28"/>
          <w:szCs w:val="28"/>
        </w:rPr>
        <w:t xml:space="preserve">         Н.В. Алехина</w:t>
      </w:r>
    </w:p>
    <w:p w:rsidR="008E5EDB" w:rsidRDefault="008E5EDB" w:rsidP="008E5ED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6</w:t>
      </w:r>
    </w:p>
    <w:p w:rsidR="008E5EDB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административному регламенту</w:t>
      </w:r>
    </w:p>
    <w:p w:rsidR="008E5EDB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предоставления муниципальной услуги</w:t>
      </w:r>
    </w:p>
    <w:p w:rsidR="008E5EDB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«Выдача разрешения на строительство»</w:t>
      </w:r>
    </w:p>
    <w:p w:rsidR="008E5EDB" w:rsidRDefault="008E5EDB" w:rsidP="008E5E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E5EDB" w:rsidRPr="00940B20" w:rsidRDefault="008E5EDB" w:rsidP="008E5EDB">
      <w:pPr>
        <w:tabs>
          <w:tab w:val="left" w:pos="548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940B20">
        <w:rPr>
          <w:rFonts w:ascii="Times New Roman" w:hAnsi="Times New Roman"/>
          <w:sz w:val="24"/>
          <w:szCs w:val="24"/>
          <w:u w:val="single"/>
        </w:rPr>
        <w:t>В администрацию города Прокопьевска</w:t>
      </w:r>
    </w:p>
    <w:p w:rsidR="008E5EDB" w:rsidRDefault="008E5EDB" w:rsidP="008E5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(полное наименование органа местного</w:t>
      </w:r>
      <w:proofErr w:type="gramEnd"/>
    </w:p>
    <w:p w:rsidR="008E5EDB" w:rsidRDefault="008E5EDB" w:rsidP="008E5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самоуправления, осуществляющего выдачу</w:t>
      </w:r>
    </w:p>
    <w:p w:rsidR="008E5EDB" w:rsidRPr="00642879" w:rsidRDefault="008E5EDB" w:rsidP="008E5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разрешения на строительство)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1D3175">
        <w:rPr>
          <w:rFonts w:ascii="Times New Roman" w:eastAsia="SimSun" w:hAnsi="Times New Roman"/>
          <w:sz w:val="18"/>
          <w:szCs w:val="18"/>
        </w:rPr>
        <w:t>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</w:t>
      </w:r>
      <w:proofErr w:type="gramStart"/>
      <w:r w:rsidRPr="001D3175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8E5EDB" w:rsidRPr="001D3175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E5EDB" w:rsidRPr="001D3175" w:rsidRDefault="008E5EDB" w:rsidP="008E5ED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8E5EDB" w:rsidRPr="00E7086A" w:rsidRDefault="008E5EDB" w:rsidP="008E5EDB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>тел.:</w:t>
      </w:r>
      <w:r w:rsidRPr="00E7086A">
        <w:rPr>
          <w:rFonts w:ascii="Times New Roman" w:eastAsia="SimSun" w:hAnsi="Times New Roman"/>
          <w:sz w:val="24"/>
          <w:szCs w:val="24"/>
        </w:rPr>
        <w:t xml:space="preserve">  </w:t>
      </w:r>
    </w:p>
    <w:p w:rsidR="008E5EDB" w:rsidRDefault="008E5EDB" w:rsidP="008E5EDB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5EDB" w:rsidRDefault="008E5EDB" w:rsidP="008E5EDB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8E5EDB" w:rsidRPr="00F2203E" w:rsidRDefault="008E5EDB" w:rsidP="008E5EDB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8E5EDB" w:rsidRPr="00F2203E" w:rsidRDefault="008E5EDB" w:rsidP="008E5EDB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</w:t>
      </w:r>
      <w:proofErr w:type="gramStart"/>
      <w:r w:rsidRPr="00F2203E">
        <w:rPr>
          <w:rFonts w:ascii="Times New Roman" w:hAnsi="Times New Roman"/>
          <w:sz w:val="24"/>
          <w:szCs w:val="24"/>
        </w:rPr>
        <w:t>в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8E5EDB" w:rsidRPr="00F2203E" w:rsidRDefault="008E5EDB" w:rsidP="008E5EDB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8E5EDB" w:rsidRPr="00F2203E" w:rsidRDefault="008E5EDB" w:rsidP="008E5EDB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8E5EDB" w:rsidRPr="00F2203E" w:rsidRDefault="008E5EDB" w:rsidP="008E5EDB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8E5EDB" w:rsidRPr="00F2203E" w:rsidRDefault="008E5EDB" w:rsidP="008E5EDB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F2203E">
        <w:rPr>
          <w:rFonts w:ascii="Times New Roman" w:hAnsi="Times New Roman"/>
          <w:sz w:val="24"/>
          <w:szCs w:val="24"/>
        </w:rPr>
        <w:t>на</w:t>
      </w:r>
      <w:proofErr w:type="gramEnd"/>
      <w:r w:rsidRPr="00F2203E">
        <w:rPr>
          <w:rFonts w:ascii="Times New Roman" w:hAnsi="Times New Roman"/>
          <w:sz w:val="24"/>
          <w:szCs w:val="24"/>
        </w:rPr>
        <w:t xml:space="preserve">  </w:t>
      </w:r>
    </w:p>
    <w:p w:rsidR="008E5EDB" w:rsidRPr="00F2203E" w:rsidRDefault="008E5EDB" w:rsidP="008E5EDB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8E5EDB" w:rsidRPr="00F2203E" w:rsidRDefault="008E5EDB" w:rsidP="008E5ED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8E5EDB" w:rsidRPr="00F2203E" w:rsidRDefault="008E5EDB" w:rsidP="008E5ED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E5EDB" w:rsidRPr="00F2203E" w:rsidRDefault="008E5EDB" w:rsidP="008E5EDB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8E5EDB" w:rsidRPr="00F2203E" w:rsidRDefault="008E5EDB" w:rsidP="008E5ED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8E5EDB" w:rsidRPr="00F2203E" w:rsidRDefault="008E5EDB" w:rsidP="008E5EDB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8E5EDB" w:rsidRDefault="008E5EDB" w:rsidP="008E5EDB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8E5EDB" w:rsidRDefault="008E5EDB" w:rsidP="008E5ED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_________________________________    ________ _____________________________</w:t>
      </w:r>
    </w:p>
    <w:p w:rsidR="008E5EDB" w:rsidRDefault="008E5EDB" w:rsidP="008E5ED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         (подпись)             (расшифровка подписи) </w:t>
      </w:r>
    </w:p>
    <w:p w:rsidR="008E5EDB" w:rsidRDefault="008E5EDB" w:rsidP="008E5ED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(для юридического лица) </w:t>
      </w:r>
    </w:p>
    <w:p w:rsidR="008E5EDB" w:rsidRDefault="008E5EDB" w:rsidP="008E5ED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EDB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8E5EDB" w:rsidRDefault="008E5EDB" w:rsidP="008E5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8E5EDB" w:rsidRDefault="008E5EDB" w:rsidP="008E5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5EDB" w:rsidRPr="004609FD" w:rsidRDefault="008E5EDB" w:rsidP="008E5EDB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4609FD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8E5EDB" w:rsidRDefault="008E5EDB" w:rsidP="008E5EDB">
      <w:pPr>
        <w:jc w:val="both"/>
        <w:rPr>
          <w:rFonts w:ascii="Times New Roman" w:hAnsi="Times New Roman"/>
          <w:sz w:val="28"/>
          <w:szCs w:val="28"/>
        </w:rPr>
      </w:pPr>
      <w:r w:rsidRPr="004609FD">
        <w:rPr>
          <w:rFonts w:ascii="Times New Roman" w:hAnsi="Times New Roman"/>
          <w:sz w:val="28"/>
          <w:szCs w:val="28"/>
        </w:rPr>
        <w:t xml:space="preserve">по строительству и жилищным вопросам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09FD">
        <w:rPr>
          <w:rFonts w:ascii="Times New Roman" w:hAnsi="Times New Roman"/>
          <w:sz w:val="28"/>
          <w:szCs w:val="28"/>
        </w:rPr>
        <w:t xml:space="preserve">         Н.В. Алехина</w:t>
      </w:r>
    </w:p>
    <w:p w:rsidR="008E5EDB" w:rsidRDefault="008E5EDB" w:rsidP="008E5EDB">
      <w:pPr>
        <w:jc w:val="both"/>
        <w:rPr>
          <w:rFonts w:ascii="Times New Roman" w:hAnsi="Times New Roman"/>
          <w:sz w:val="28"/>
          <w:szCs w:val="28"/>
        </w:rPr>
      </w:pPr>
    </w:p>
    <w:p w:rsidR="008E5EDB" w:rsidRDefault="008E5EDB" w:rsidP="008E5ED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7</w:t>
      </w:r>
    </w:p>
    <w:p w:rsidR="008E5EDB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административному регламенту</w:t>
      </w:r>
    </w:p>
    <w:p w:rsidR="008E5EDB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предоставления муниципальной услуги</w:t>
      </w:r>
    </w:p>
    <w:p w:rsidR="008E5EDB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«Выдача разрешения на строительство»</w:t>
      </w:r>
    </w:p>
    <w:p w:rsidR="008E5EDB" w:rsidRPr="004B2CFC" w:rsidRDefault="008E5EDB" w:rsidP="008E5EDB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tbl>
      <w:tblPr>
        <w:tblStyle w:val="af3"/>
        <w:tblW w:w="0" w:type="auto"/>
        <w:tblInd w:w="4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</w:tblGrid>
      <w:tr w:rsidR="008E5EDB" w:rsidRPr="004B2CFC" w:rsidTr="006F7B99">
        <w:trPr>
          <w:trHeight w:val="253"/>
        </w:trPr>
        <w:tc>
          <w:tcPr>
            <w:tcW w:w="5211" w:type="dxa"/>
          </w:tcPr>
          <w:p w:rsidR="008E5EDB" w:rsidRPr="004B2CFC" w:rsidRDefault="008E5EDB" w:rsidP="006F7B99">
            <w:pPr>
              <w:tabs>
                <w:tab w:val="left" w:pos="210"/>
                <w:tab w:val="right" w:pos="9922"/>
              </w:tabs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Кому: </w:t>
            </w:r>
          </w:p>
        </w:tc>
      </w:tr>
      <w:tr w:rsidR="008E5EDB" w:rsidRPr="004B2CFC" w:rsidTr="006F7B99">
        <w:trPr>
          <w:trHeight w:val="253"/>
        </w:trPr>
        <w:tc>
          <w:tcPr>
            <w:tcW w:w="5211" w:type="dxa"/>
          </w:tcPr>
          <w:p w:rsidR="008E5EDB" w:rsidRPr="004B2CFC" w:rsidRDefault="008E5EDB" w:rsidP="006F7B99">
            <w:pPr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proofErr w:type="gramStart"/>
            <w:r w:rsidRPr="004B2CFC">
              <w:rPr>
                <w:rFonts w:ascii="Times New Roman" w:hAnsi="Times New Roman"/>
                <w:sz w:val="24"/>
                <w:szCs w:val="24"/>
              </w:rPr>
              <w:t>(наименование застройщика</w:t>
            </w:r>
            <w:proofErr w:type="gramEnd"/>
          </w:p>
          <w:p w:rsidR="008E5EDB" w:rsidRPr="004B2CFC" w:rsidRDefault="008E5EDB" w:rsidP="006F7B99">
            <w:pPr>
              <w:tabs>
                <w:tab w:val="left" w:pos="210"/>
                <w:tab w:val="right" w:pos="9922"/>
              </w:tabs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8E5EDB" w:rsidRPr="004B2CFC" w:rsidTr="006F7B99">
        <w:trPr>
          <w:trHeight w:val="253"/>
        </w:trPr>
        <w:tc>
          <w:tcPr>
            <w:tcW w:w="5211" w:type="dxa"/>
          </w:tcPr>
          <w:p w:rsidR="008E5EDB" w:rsidRPr="004B2CFC" w:rsidRDefault="008E5EDB" w:rsidP="006F7B9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2CFC">
              <w:rPr>
                <w:rFonts w:ascii="Times New Roman" w:hAnsi="Times New Roman"/>
                <w:sz w:val="24"/>
                <w:szCs w:val="24"/>
              </w:rPr>
              <w:t>(фамилия, имя, отчество – для граждан,</w:t>
            </w:r>
            <w:proofErr w:type="gramEnd"/>
          </w:p>
          <w:p w:rsidR="008E5EDB" w:rsidRPr="004B2CFC" w:rsidRDefault="008E5EDB" w:rsidP="006F7B9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полное наименование организации – </w:t>
            </w:r>
            <w:proofErr w:type="gramStart"/>
            <w:r w:rsidRPr="004B2CFC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8E5EDB" w:rsidRPr="004B2CFC" w:rsidTr="006F7B99">
        <w:trPr>
          <w:trHeight w:val="253"/>
        </w:trPr>
        <w:tc>
          <w:tcPr>
            <w:tcW w:w="5211" w:type="dxa"/>
          </w:tcPr>
          <w:p w:rsidR="008E5EDB" w:rsidRPr="004B2CFC" w:rsidRDefault="008E5EDB" w:rsidP="006F7B99">
            <w:pPr>
              <w:tabs>
                <w:tab w:val="left" w:pos="210"/>
                <w:tab w:val="right" w:pos="992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rPr>
          <w:trHeight w:val="340"/>
        </w:trPr>
        <w:tc>
          <w:tcPr>
            <w:tcW w:w="5211" w:type="dxa"/>
          </w:tcPr>
          <w:p w:rsidR="008E5EDB" w:rsidRPr="004B2CFC" w:rsidRDefault="008E5EDB" w:rsidP="006F7B9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и адрес, адрес электронной почты)</w:t>
            </w:r>
          </w:p>
        </w:tc>
      </w:tr>
    </w:tbl>
    <w:p w:rsidR="008E5EDB" w:rsidRPr="004B2CFC" w:rsidRDefault="008E5EDB" w:rsidP="008E5EDB">
      <w:pPr>
        <w:tabs>
          <w:tab w:val="left" w:pos="210"/>
          <w:tab w:val="right" w:pos="9922"/>
        </w:tabs>
        <w:rPr>
          <w:rFonts w:ascii="Times New Roman" w:hAnsi="Times New Roman"/>
          <w:sz w:val="24"/>
          <w:szCs w:val="24"/>
        </w:rPr>
      </w:pPr>
      <w:r w:rsidRPr="004B2CFC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</w:p>
    <w:p w:rsidR="008E5EDB" w:rsidRPr="004B2CFC" w:rsidRDefault="008E5EDB" w:rsidP="008E5EDB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2CFC">
        <w:rPr>
          <w:rFonts w:ascii="Times New Roman" w:hAnsi="Times New Roman"/>
          <w:b/>
          <w:bCs/>
          <w:sz w:val="24"/>
          <w:szCs w:val="24"/>
        </w:rPr>
        <w:t>РАЗРЕШЕНИЕ</w:t>
      </w:r>
      <w:r w:rsidRPr="004B2CFC">
        <w:rPr>
          <w:rFonts w:ascii="Times New Roman" w:hAnsi="Times New Roman"/>
          <w:b/>
          <w:bCs/>
          <w:sz w:val="24"/>
          <w:szCs w:val="24"/>
        </w:rPr>
        <w:br/>
        <w:t>на строительство</w:t>
      </w:r>
    </w:p>
    <w:tbl>
      <w:tblPr>
        <w:tblW w:w="10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5245"/>
        <w:gridCol w:w="199"/>
      </w:tblGrid>
      <w:tr w:rsidR="008E5EDB" w:rsidRPr="004B2CFC" w:rsidTr="006F7B99">
        <w:tc>
          <w:tcPr>
            <w:tcW w:w="4423" w:type="dxa"/>
            <w:vAlign w:val="bottom"/>
          </w:tcPr>
          <w:p w:rsidR="008E5EDB" w:rsidRPr="004B2CFC" w:rsidRDefault="008E5EDB" w:rsidP="006F7B99">
            <w:pPr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83" w:type="dxa"/>
            <w:vAlign w:val="bottom"/>
          </w:tcPr>
          <w:p w:rsidR="008E5EDB" w:rsidRPr="004B2CFC" w:rsidRDefault="008E5EDB" w:rsidP="006F7B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5245" w:type="dxa"/>
            <w:vAlign w:val="bottom"/>
          </w:tcPr>
          <w:p w:rsidR="008E5EDB" w:rsidRPr="004B2CFC" w:rsidRDefault="008E5EDB" w:rsidP="006F7B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EDB" w:rsidRPr="004B2CFC" w:rsidRDefault="008E5EDB" w:rsidP="006F7B99">
            <w:pPr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E5EDB" w:rsidRPr="004B2CFC" w:rsidRDefault="008E5EDB" w:rsidP="008E5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CFC">
        <w:rPr>
          <w:rFonts w:ascii="Times New Roman" w:hAnsi="Times New Roman"/>
          <w:sz w:val="24"/>
          <w:szCs w:val="24"/>
        </w:rPr>
        <w:t>Администрация города Прокопьевска</w:t>
      </w:r>
    </w:p>
    <w:p w:rsidR="008E5EDB" w:rsidRPr="004B2CFC" w:rsidRDefault="008E5EDB" w:rsidP="008E5ED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B2CFC">
        <w:rPr>
          <w:rFonts w:ascii="Times New Roman" w:hAnsi="Times New Roman"/>
          <w:sz w:val="24"/>
          <w:szCs w:val="24"/>
        </w:rPr>
        <w:t>(наименование уполномоченного федерального органа исполнительной власти или органа исполнительной власти субъекта Российской Федерации, или органа</w:t>
      </w:r>
      <w:proofErr w:type="gramEnd"/>
    </w:p>
    <w:p w:rsidR="008E5EDB" w:rsidRPr="004B2CFC" w:rsidRDefault="008E5EDB" w:rsidP="008E5EDB">
      <w:pPr>
        <w:pBdr>
          <w:top w:val="single" w:sz="4" w:space="1" w:color="auto"/>
        </w:pBdr>
        <w:spacing w:after="360"/>
        <w:jc w:val="center"/>
        <w:rPr>
          <w:rFonts w:ascii="Times New Roman" w:hAnsi="Times New Roman"/>
          <w:sz w:val="24"/>
          <w:szCs w:val="24"/>
        </w:rPr>
      </w:pPr>
      <w:r w:rsidRPr="004B2CFC">
        <w:rPr>
          <w:rFonts w:ascii="Times New Roman" w:hAnsi="Times New Roman"/>
          <w:sz w:val="24"/>
          <w:szCs w:val="24"/>
        </w:rPr>
        <w:t xml:space="preserve">местного самоуправления, </w:t>
      </w:r>
      <w:proofErr w:type="gramStart"/>
      <w:r w:rsidRPr="004B2CFC">
        <w:rPr>
          <w:rFonts w:ascii="Times New Roman" w:hAnsi="Times New Roman"/>
          <w:sz w:val="24"/>
          <w:szCs w:val="24"/>
        </w:rPr>
        <w:t>осуществляющих</w:t>
      </w:r>
      <w:proofErr w:type="gramEnd"/>
      <w:r w:rsidRPr="004B2CFC">
        <w:rPr>
          <w:rFonts w:ascii="Times New Roman" w:hAnsi="Times New Roman"/>
          <w:sz w:val="24"/>
          <w:szCs w:val="24"/>
        </w:rPr>
        <w:t xml:space="preserve"> выдачу разрешения на строительство. </w:t>
      </w:r>
      <w:proofErr w:type="gramStart"/>
      <w:r w:rsidRPr="004B2CFC">
        <w:rPr>
          <w:rFonts w:ascii="Times New Roman" w:hAnsi="Times New Roman"/>
          <w:sz w:val="24"/>
          <w:szCs w:val="24"/>
        </w:rPr>
        <w:t>Государственная корпорация по атомной энергии “</w:t>
      </w:r>
      <w:proofErr w:type="spellStart"/>
      <w:r w:rsidRPr="004B2CFC">
        <w:rPr>
          <w:rFonts w:ascii="Times New Roman" w:hAnsi="Times New Roman"/>
          <w:sz w:val="24"/>
          <w:szCs w:val="24"/>
        </w:rPr>
        <w:t>Росатом</w:t>
      </w:r>
      <w:proofErr w:type="spellEnd"/>
      <w:r w:rsidRPr="004B2CFC">
        <w:rPr>
          <w:rFonts w:ascii="Times New Roman" w:hAnsi="Times New Roman"/>
          <w:sz w:val="24"/>
          <w:szCs w:val="24"/>
        </w:rPr>
        <w:t xml:space="preserve">”)                                          </w:t>
      </w:r>
      <w:proofErr w:type="gramEnd"/>
    </w:p>
    <w:p w:rsidR="008E5EDB" w:rsidRPr="004B2CFC" w:rsidRDefault="008E5EDB" w:rsidP="008E5EDB">
      <w:pPr>
        <w:pBdr>
          <w:top w:val="single" w:sz="4" w:space="1" w:color="auto"/>
        </w:pBdr>
        <w:spacing w:after="360"/>
        <w:jc w:val="center"/>
        <w:rPr>
          <w:rFonts w:ascii="Times New Roman" w:hAnsi="Times New Roman"/>
          <w:sz w:val="24"/>
          <w:szCs w:val="24"/>
        </w:rPr>
      </w:pPr>
      <w:r w:rsidRPr="004B2CFC">
        <w:rPr>
          <w:rFonts w:ascii="Times New Roman" w:hAnsi="Times New Roman"/>
          <w:spacing w:val="4"/>
          <w:sz w:val="24"/>
          <w:szCs w:val="24"/>
        </w:rPr>
        <w:t>в соответствии со статьей 51 Градостроительного кодекса Российской Федерации разрешает: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5302"/>
        <w:gridCol w:w="3487"/>
        <w:gridCol w:w="482"/>
      </w:tblGrid>
      <w:tr w:rsidR="008E5EDB" w:rsidRPr="004B2CFC" w:rsidTr="006F7B99">
        <w:trPr>
          <w:cantSplit/>
          <w:trHeight w:val="22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Строительство объекта капитального строительства 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</w:pPr>
          </w:p>
        </w:tc>
      </w:tr>
      <w:tr w:rsidR="008E5EDB" w:rsidRPr="004B2CFC" w:rsidTr="006F7B99">
        <w:trPr>
          <w:cantSplit/>
          <w:trHeight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Реконструкцию объекта капитального строительства </w:t>
            </w:r>
            <w:r w:rsidRPr="004B2CF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Работы по сохранению объекта культурного наследия, затрагивающие конструктивные и другие характеристики надежности и безопасности такого объекта </w:t>
            </w:r>
            <w:r w:rsidRPr="004B2CF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  <w:r w:rsidRPr="004B2CF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  <w:r w:rsidRPr="004B2CF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6F7B99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 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5EDB" w:rsidRPr="00C07841" w:rsidRDefault="008E5EDB" w:rsidP="00C07841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34"/>
        <w:gridCol w:w="1268"/>
        <w:gridCol w:w="1000"/>
        <w:gridCol w:w="1984"/>
        <w:gridCol w:w="1985"/>
      </w:tblGrid>
      <w:tr w:rsidR="008E5EDB" w:rsidRPr="004B2CFC" w:rsidTr="006F7B99">
        <w:trPr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 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 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 </w:t>
            </w:r>
            <w:r w:rsidRPr="004B2CF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Кадастровый номер реконструируемого объекта капитального строительства 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Сведения о градостроительном плане земельного участка 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Сведения о проекте планировки и проекте межевания территории 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 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  <w:r w:rsidRPr="004B2C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</w:t>
            </w:r>
            <w:proofErr w:type="gramStart"/>
            <w:r w:rsidRPr="004B2CF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B2CFC">
              <w:rPr>
                <w:rFonts w:ascii="Times New Roman" w:hAnsi="Times New Roman"/>
                <w:sz w:val="24"/>
                <w:szCs w:val="24"/>
              </w:rPr>
              <w:t xml:space="preserve"> в соответствии с проектной документацией</w:t>
            </w:r>
          </w:p>
        </w:tc>
      </w:tr>
      <w:tr w:rsidR="008E5EDB" w:rsidRPr="004B2CFC" w:rsidTr="008E5EDB">
        <w:trPr>
          <w:cantSplit/>
          <w:trHeight w:val="36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8E5EDB">
            <w:pPr>
              <w:keepLines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Lines/>
              <w:widowControl w:val="0"/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Lines/>
              <w:widowControl w:val="0"/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Lines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8E5EDB">
            <w:pPr>
              <w:keepLines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Pr="004B2CFC">
              <w:rPr>
                <w:rFonts w:ascii="Times New Roman" w:hAnsi="Times New Roman"/>
                <w:sz w:val="24"/>
                <w:szCs w:val="24"/>
              </w:rPr>
              <w:t>(кв. м):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4B2CFC">
              <w:rPr>
                <w:rFonts w:ascii="Times New Roman" w:hAnsi="Times New Roman"/>
                <w:sz w:val="24"/>
                <w:szCs w:val="24"/>
              </w:rPr>
              <w:br/>
              <w:t>участка (кв. м):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Pr="004B2CFC">
              <w:rPr>
                <w:rFonts w:ascii="Times New Roman" w:hAnsi="Times New Roman"/>
                <w:sz w:val="24"/>
                <w:szCs w:val="24"/>
              </w:rPr>
              <w:t>(куб. м):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Pr="004B2CFC">
              <w:rPr>
                <w:rFonts w:ascii="Times New Roman" w:hAnsi="Times New Roman"/>
                <w:sz w:val="24"/>
                <w:szCs w:val="24"/>
              </w:rPr>
              <w:br/>
              <w:t>подземной части (куб. м):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8E5EDB">
        <w:trPr>
          <w:cantSplit/>
          <w:trHeight w:val="25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Lines/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этаже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B2CF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4B2CFC">
              <w:rPr>
                <w:rFonts w:ascii="Times New Roman" w:hAnsi="Times New Roman"/>
                <w:sz w:val="24"/>
                <w:szCs w:val="24"/>
              </w:rPr>
              <w:t>шт.):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Высота (м):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Lines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rPr>
          <w:cantSplit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E5EDB" w:rsidRPr="004B2CFC" w:rsidRDefault="008E5EDB" w:rsidP="008E5EDB">
            <w:pPr>
              <w:keepNext/>
              <w:keepLines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Next/>
              <w:widowControl w:val="0"/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Количество подземных этажей (шт.):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Next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Next/>
              <w:keepLines/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Вместимость (чел.):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8E5EDB">
        <w:trPr>
          <w:cantSplit/>
          <w:trHeight w:val="35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Lines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застройки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2CF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B2CFC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Next/>
              <w:keepLines/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8E5EDB">
        <w:trPr>
          <w:cantSplit/>
          <w:trHeight w:val="2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Lines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Next/>
              <w:keepLines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Иные  показатели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Next/>
              <w:keepLines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keepNext/>
              <w:keepLines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8E5EDB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(местоположение) объекта 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  <w:r w:rsidRPr="004B2CF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keepLines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8E5EDB">
        <w:trPr>
          <w:cantSplit/>
          <w:trHeight w:val="31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Краткие проектные характеристики линейного объекта </w:t>
            </w:r>
            <w:r w:rsidRPr="004B2CFC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E5EDB" w:rsidRPr="008E5EDB" w:rsidRDefault="008E5EDB" w:rsidP="008E5EDB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3600"/>
        <w:gridCol w:w="142"/>
        <w:gridCol w:w="283"/>
        <w:gridCol w:w="142"/>
        <w:gridCol w:w="850"/>
        <w:gridCol w:w="158"/>
        <w:gridCol w:w="409"/>
        <w:gridCol w:w="284"/>
        <w:gridCol w:w="2126"/>
        <w:gridCol w:w="1304"/>
      </w:tblGrid>
      <w:tr w:rsidR="008E5EDB" w:rsidRPr="004B2CFC" w:rsidTr="006F7B99">
        <w:trPr>
          <w:cantSplit/>
          <w:trHeight w:val="53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Категория:</w:t>
            </w:r>
            <w:r w:rsidRPr="004B2CFC">
              <w:rPr>
                <w:rFonts w:ascii="Times New Roman" w:hAnsi="Times New Roman"/>
                <w:sz w:val="24"/>
                <w:szCs w:val="24"/>
              </w:rPr>
              <w:br/>
              <w:t>(класс)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6F7B99">
        <w:trPr>
          <w:cantSplit/>
          <w:trHeight w:val="25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Протяженность: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8E5EDB">
        <w:trPr>
          <w:cantSplit/>
          <w:trHeight w:val="54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RPr="004B2CFC" w:rsidTr="008E5EDB">
        <w:trPr>
          <w:cantSplit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8E5EDB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Тип (КЛ, </w:t>
            </w:r>
            <w:proofErr w:type="gramStart"/>
            <w:r w:rsidRPr="004B2CFC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4B2CFC">
              <w:rPr>
                <w:rFonts w:ascii="Times New Roman" w:hAnsi="Times New Roman"/>
                <w:sz w:val="24"/>
                <w:szCs w:val="24"/>
              </w:rPr>
              <w:t>, КВЛ), уровень напряжения линий электропередачи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B" w:rsidRPr="004B2CFC" w:rsidRDefault="008E5EDB" w:rsidP="006F7B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EDB" w:rsidTr="006F7B99">
        <w:tc>
          <w:tcPr>
            <w:tcW w:w="4281" w:type="dxa"/>
            <w:gridSpan w:val="2"/>
            <w:vAlign w:val="bottom"/>
          </w:tcPr>
          <w:p w:rsidR="008E5EDB" w:rsidRDefault="008E5EDB" w:rsidP="006F7B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5EDB" w:rsidRPr="009B4367" w:rsidRDefault="008E5EDB" w:rsidP="006F7B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B4367">
              <w:rPr>
                <w:rFonts w:ascii="Times New Roman" w:hAnsi="Times New Roman"/>
              </w:rPr>
              <w:t xml:space="preserve">рок действия настоящего разрешения – </w:t>
            </w:r>
            <w:proofErr w:type="gramStart"/>
            <w:r w:rsidRPr="009B4367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142" w:type="dxa"/>
            <w:vAlign w:val="bottom"/>
          </w:tcPr>
          <w:p w:rsidR="008E5EDB" w:rsidRPr="009B4367" w:rsidRDefault="008E5EDB" w:rsidP="006F7B9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B4367">
              <w:rPr>
                <w:rFonts w:ascii="Times New Roman" w:hAnsi="Times New Roman"/>
              </w:rPr>
              <w:t>“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8E5EDB" w:rsidRPr="009B4367" w:rsidRDefault="008E5EDB" w:rsidP="006F7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:rsidR="008E5EDB" w:rsidRPr="009B4367" w:rsidRDefault="008E5EDB" w:rsidP="006F7B99">
            <w:pPr>
              <w:spacing w:after="0" w:line="240" w:lineRule="auto"/>
              <w:rPr>
                <w:rFonts w:ascii="Times New Roman" w:hAnsi="Times New Roman"/>
              </w:rPr>
            </w:pPr>
            <w:r w:rsidRPr="009B4367">
              <w:rPr>
                <w:rFonts w:ascii="Times New Roman" w:hAnsi="Times New Roman"/>
              </w:rPr>
              <w:t>”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8E5EDB" w:rsidRPr="009B4367" w:rsidRDefault="008E5EDB" w:rsidP="006F7B99">
            <w:pPr>
              <w:spacing w:after="0" w:line="240" w:lineRule="auto"/>
              <w:rPr>
                <w:rFonts w:ascii="Times New Roman" w:hAnsi="Times New Roman"/>
              </w:rPr>
            </w:pPr>
            <w:r w:rsidRPr="009B436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67" w:type="dxa"/>
            <w:gridSpan w:val="2"/>
            <w:vAlign w:val="bottom"/>
          </w:tcPr>
          <w:p w:rsidR="008E5EDB" w:rsidRPr="009B4367" w:rsidRDefault="008E5EDB" w:rsidP="006F7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9B4367">
              <w:rPr>
                <w:rFonts w:ascii="Times New Roman" w:hAnsi="Times New Roman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8E5EDB" w:rsidRPr="009B4367" w:rsidRDefault="008E5EDB" w:rsidP="006F7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bottom"/>
          </w:tcPr>
          <w:p w:rsidR="008E5EDB" w:rsidRPr="009B4367" w:rsidRDefault="008E5EDB" w:rsidP="006F7B99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9B4367">
              <w:rPr>
                <w:rFonts w:ascii="Times New Roman" w:hAnsi="Times New Roman"/>
              </w:rPr>
              <w:t xml:space="preserve">г. в соответствии </w:t>
            </w:r>
            <w:proofErr w:type="gramStart"/>
            <w:r w:rsidRPr="009B4367">
              <w:rPr>
                <w:rFonts w:ascii="Times New Roman" w:hAnsi="Times New Roman"/>
              </w:rPr>
              <w:t>с</w:t>
            </w:r>
            <w:proofErr w:type="gramEnd"/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8E5EDB" w:rsidRPr="009B4367" w:rsidRDefault="008E5EDB" w:rsidP="006F7B9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ПОС</w:t>
            </w:r>
            <w:proofErr w:type="gramEnd"/>
          </w:p>
        </w:tc>
      </w:tr>
    </w:tbl>
    <w:p w:rsidR="008E5EDB" w:rsidRPr="009B4367" w:rsidRDefault="008E5EDB" w:rsidP="008E5E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tbl>
      <w:tblPr>
        <w:tblpPr w:leftFromText="180" w:rightFromText="180" w:vertAnchor="text" w:horzAnchor="margin" w:tblpY="260"/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2929"/>
        <w:gridCol w:w="76"/>
        <w:gridCol w:w="2948"/>
      </w:tblGrid>
      <w:tr w:rsidR="008E5EDB" w:rsidRPr="004B2CFC" w:rsidTr="006F7B99">
        <w:tc>
          <w:tcPr>
            <w:tcW w:w="9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EDB" w:rsidRPr="004B2CFC" w:rsidRDefault="008E5EDB" w:rsidP="006F7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города Прокопьевска </w:t>
            </w:r>
          </w:p>
          <w:p w:rsidR="008E5EDB" w:rsidRPr="004B2CFC" w:rsidRDefault="008E5EDB" w:rsidP="006F7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 по строительству и жилищным вопросам                                                              </w:t>
            </w:r>
          </w:p>
        </w:tc>
      </w:tr>
      <w:tr w:rsidR="008E5EDB" w:rsidRPr="009B4367" w:rsidTr="006F7B99"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8E5EDB" w:rsidRPr="009B4367" w:rsidRDefault="008E5EDB" w:rsidP="006F7B99">
            <w:pPr>
              <w:jc w:val="center"/>
              <w:rPr>
                <w:rFonts w:ascii="Times New Roman" w:hAnsi="Times New Roman"/>
                <w:szCs w:val="24"/>
              </w:rPr>
            </w:pPr>
            <w:r w:rsidRPr="009B4367">
              <w:rPr>
                <w:rFonts w:ascii="Times New Roman" w:hAnsi="Times New Roman"/>
                <w:szCs w:val="24"/>
              </w:rPr>
              <w:t>(должность уполномоченного лица органа,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B4367">
              <w:rPr>
                <w:rFonts w:ascii="Times New Roman" w:hAnsi="Times New Roman"/>
                <w:szCs w:val="24"/>
              </w:rPr>
              <w:t>осуществляющего</w:t>
            </w:r>
            <w:r w:rsidRPr="009B4367">
              <w:rPr>
                <w:rFonts w:ascii="Times New Roman" w:hAnsi="Times New Roman"/>
                <w:szCs w:val="24"/>
              </w:rPr>
              <w:br/>
              <w:t>выдачу разрешения на строительство)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5EDB" w:rsidRPr="004B2CFC" w:rsidRDefault="008E5EDB" w:rsidP="006F7B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8E5EDB" w:rsidRPr="004B2CFC" w:rsidRDefault="008E5EDB" w:rsidP="006F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B4367">
              <w:rPr>
                <w:rFonts w:ascii="Times New Roman" w:hAnsi="Times New Roman"/>
                <w:szCs w:val="24"/>
              </w:rPr>
              <w:t xml:space="preserve">(подпись)            </w:t>
            </w:r>
            <w:r w:rsidRPr="004B2C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B2C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8E5EDB" w:rsidRPr="004B2CFC" w:rsidRDefault="008E5EDB" w:rsidP="006F7B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5EDB" w:rsidRPr="004B2CFC" w:rsidRDefault="008E5EDB" w:rsidP="006F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8E5EDB" w:rsidRPr="009B4367" w:rsidRDefault="008E5EDB" w:rsidP="006F7B99">
            <w:pPr>
              <w:jc w:val="center"/>
              <w:rPr>
                <w:rFonts w:ascii="Times New Roman" w:hAnsi="Times New Roman"/>
                <w:szCs w:val="24"/>
              </w:rPr>
            </w:pPr>
            <w:r w:rsidRPr="009B4367">
              <w:rPr>
                <w:rFonts w:ascii="Times New Roman" w:hAnsi="Times New Roman"/>
                <w:szCs w:val="24"/>
              </w:rPr>
              <w:t xml:space="preserve">       (расшифровка подписи)</w:t>
            </w:r>
          </w:p>
        </w:tc>
      </w:tr>
    </w:tbl>
    <w:p w:rsidR="008E5EDB" w:rsidRPr="004B2CFC" w:rsidRDefault="008E5EDB" w:rsidP="008E5EDB">
      <w:pPr>
        <w:pBdr>
          <w:top w:val="single" w:sz="4" w:space="1" w:color="auto"/>
        </w:pBdr>
        <w:spacing w:after="0" w:line="240" w:lineRule="auto"/>
        <w:ind w:right="19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54"/>
        <w:tblW w:w="3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8E5EDB" w:rsidRPr="004B2CFC" w:rsidTr="006F7B9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EDB" w:rsidRPr="004B2CFC" w:rsidRDefault="008E5EDB" w:rsidP="006F7B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EDB" w:rsidRPr="004B2CFC" w:rsidRDefault="008E5EDB" w:rsidP="006F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EDB" w:rsidRPr="004B2CFC" w:rsidRDefault="008E5EDB" w:rsidP="006F7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EDB" w:rsidRPr="004B2CFC" w:rsidRDefault="008E5EDB" w:rsidP="006F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EDB" w:rsidRPr="004B2CFC" w:rsidRDefault="008E5EDB" w:rsidP="006F7B9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2C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5EDB" w:rsidRPr="004B2CFC" w:rsidRDefault="008E5EDB" w:rsidP="006F7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5EDB" w:rsidRPr="004B2CFC" w:rsidRDefault="008E5EDB" w:rsidP="006F7B99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2CF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B2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E5EDB" w:rsidRPr="004B2CFC" w:rsidRDefault="008E5EDB" w:rsidP="008E5EDB">
      <w:pPr>
        <w:spacing w:before="240" w:after="0"/>
        <w:rPr>
          <w:rFonts w:ascii="Times New Roman" w:hAnsi="Times New Roman"/>
          <w:sz w:val="24"/>
          <w:szCs w:val="24"/>
        </w:rPr>
      </w:pPr>
      <w:r w:rsidRPr="004B2CFC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E5EDB" w:rsidRDefault="008E5EDB" w:rsidP="008E5EDB">
      <w:pPr>
        <w:spacing w:line="240" w:lineRule="auto"/>
        <w:rPr>
          <w:rFonts w:ascii="Times New Roman" w:hAnsi="Times New Roman"/>
          <w:sz w:val="24"/>
          <w:szCs w:val="24"/>
        </w:rPr>
      </w:pPr>
      <w:r w:rsidRPr="004B2CFC">
        <w:rPr>
          <w:rFonts w:ascii="Times New Roman" w:hAnsi="Times New Roman"/>
          <w:sz w:val="24"/>
          <w:szCs w:val="24"/>
        </w:rPr>
        <w:t>М.П</w:t>
      </w:r>
      <w:r>
        <w:rPr>
          <w:rFonts w:ascii="Times New Roman" w:hAnsi="Times New Roman"/>
          <w:sz w:val="24"/>
          <w:szCs w:val="24"/>
        </w:rPr>
        <w:t>.</w:t>
      </w:r>
      <w:r w:rsidRPr="004B2CFC">
        <w:rPr>
          <w:rFonts w:ascii="Times New Roman" w:hAnsi="Times New Roman"/>
          <w:sz w:val="24"/>
          <w:szCs w:val="24"/>
        </w:rPr>
        <w:t xml:space="preserve">  </w:t>
      </w:r>
    </w:p>
    <w:p w:rsidR="008E5EDB" w:rsidRPr="004609FD" w:rsidRDefault="008E5EDB" w:rsidP="008E5EDB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4609FD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8E5EDB" w:rsidRPr="008E5EDB" w:rsidRDefault="008E5EDB" w:rsidP="008E5EDB">
      <w:pPr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4609FD">
        <w:rPr>
          <w:rFonts w:ascii="Times New Roman" w:hAnsi="Times New Roman"/>
          <w:sz w:val="28"/>
          <w:szCs w:val="28"/>
        </w:rPr>
        <w:t xml:space="preserve">по строительству и жилищным вопросам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09FD">
        <w:rPr>
          <w:rFonts w:ascii="Times New Roman" w:hAnsi="Times New Roman"/>
          <w:sz w:val="28"/>
          <w:szCs w:val="28"/>
        </w:rPr>
        <w:t xml:space="preserve">         Н.В. Алехина</w:t>
      </w:r>
    </w:p>
    <w:sectPr w:rsidR="008E5EDB" w:rsidRPr="008E5EDB" w:rsidSect="00D84366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19B2"/>
    <w:rsid w:val="000033FA"/>
    <w:rsid w:val="00004452"/>
    <w:rsid w:val="00004866"/>
    <w:rsid w:val="00013CC3"/>
    <w:rsid w:val="00014A71"/>
    <w:rsid w:val="00015D45"/>
    <w:rsid w:val="00020B57"/>
    <w:rsid w:val="000211B2"/>
    <w:rsid w:val="00022086"/>
    <w:rsid w:val="0002432D"/>
    <w:rsid w:val="00024F2F"/>
    <w:rsid w:val="00025B5F"/>
    <w:rsid w:val="00037448"/>
    <w:rsid w:val="00045C2F"/>
    <w:rsid w:val="00053546"/>
    <w:rsid w:val="0005681F"/>
    <w:rsid w:val="00056A71"/>
    <w:rsid w:val="000610EE"/>
    <w:rsid w:val="00063673"/>
    <w:rsid w:val="00063F07"/>
    <w:rsid w:val="00066A59"/>
    <w:rsid w:val="00067560"/>
    <w:rsid w:val="0007692B"/>
    <w:rsid w:val="000771B4"/>
    <w:rsid w:val="0008383C"/>
    <w:rsid w:val="00090518"/>
    <w:rsid w:val="0009096E"/>
    <w:rsid w:val="00090F18"/>
    <w:rsid w:val="00093D38"/>
    <w:rsid w:val="0009474F"/>
    <w:rsid w:val="000A3299"/>
    <w:rsid w:val="000A65A6"/>
    <w:rsid w:val="000B0AC7"/>
    <w:rsid w:val="000B2749"/>
    <w:rsid w:val="000B44AC"/>
    <w:rsid w:val="000C1303"/>
    <w:rsid w:val="000C27F7"/>
    <w:rsid w:val="000C3A30"/>
    <w:rsid w:val="000C584D"/>
    <w:rsid w:val="000D4CDC"/>
    <w:rsid w:val="000D5619"/>
    <w:rsid w:val="000E0F36"/>
    <w:rsid w:val="000E11C6"/>
    <w:rsid w:val="000E4BBF"/>
    <w:rsid w:val="000F3AD8"/>
    <w:rsid w:val="001015F4"/>
    <w:rsid w:val="00103C60"/>
    <w:rsid w:val="00106AD8"/>
    <w:rsid w:val="0011174F"/>
    <w:rsid w:val="001151C8"/>
    <w:rsid w:val="00116879"/>
    <w:rsid w:val="00122F7C"/>
    <w:rsid w:val="00123E1E"/>
    <w:rsid w:val="00123FDA"/>
    <w:rsid w:val="0013481B"/>
    <w:rsid w:val="00136A72"/>
    <w:rsid w:val="00137DC4"/>
    <w:rsid w:val="00145C20"/>
    <w:rsid w:val="00150B21"/>
    <w:rsid w:val="00151210"/>
    <w:rsid w:val="00155362"/>
    <w:rsid w:val="00156774"/>
    <w:rsid w:val="001568CC"/>
    <w:rsid w:val="00162E7D"/>
    <w:rsid w:val="00163CB5"/>
    <w:rsid w:val="00173E70"/>
    <w:rsid w:val="00181883"/>
    <w:rsid w:val="00182956"/>
    <w:rsid w:val="00186BF0"/>
    <w:rsid w:val="001926B7"/>
    <w:rsid w:val="00196E64"/>
    <w:rsid w:val="0019735C"/>
    <w:rsid w:val="001A0D24"/>
    <w:rsid w:val="001A18BE"/>
    <w:rsid w:val="001A1FC9"/>
    <w:rsid w:val="001A4EAE"/>
    <w:rsid w:val="001B14FF"/>
    <w:rsid w:val="001B2723"/>
    <w:rsid w:val="001B602B"/>
    <w:rsid w:val="001B76D0"/>
    <w:rsid w:val="001C023F"/>
    <w:rsid w:val="001C3F9C"/>
    <w:rsid w:val="001C437D"/>
    <w:rsid w:val="001C4F3D"/>
    <w:rsid w:val="001D0CFA"/>
    <w:rsid w:val="001D3EF8"/>
    <w:rsid w:val="001D4106"/>
    <w:rsid w:val="001E2630"/>
    <w:rsid w:val="001F34EB"/>
    <w:rsid w:val="00201EB0"/>
    <w:rsid w:val="002055FF"/>
    <w:rsid w:val="002059D6"/>
    <w:rsid w:val="0020651B"/>
    <w:rsid w:val="0020699B"/>
    <w:rsid w:val="00206D06"/>
    <w:rsid w:val="00216979"/>
    <w:rsid w:val="002171C0"/>
    <w:rsid w:val="00225C88"/>
    <w:rsid w:val="00231955"/>
    <w:rsid w:val="00246738"/>
    <w:rsid w:val="00246BF7"/>
    <w:rsid w:val="00250208"/>
    <w:rsid w:val="00256A32"/>
    <w:rsid w:val="00260AC4"/>
    <w:rsid w:val="00260E29"/>
    <w:rsid w:val="00265FFA"/>
    <w:rsid w:val="002667E1"/>
    <w:rsid w:val="00267490"/>
    <w:rsid w:val="002676D2"/>
    <w:rsid w:val="00271452"/>
    <w:rsid w:val="00271896"/>
    <w:rsid w:val="00271D43"/>
    <w:rsid w:val="00272EFA"/>
    <w:rsid w:val="002730F5"/>
    <w:rsid w:val="002778CA"/>
    <w:rsid w:val="002779D4"/>
    <w:rsid w:val="00283AF8"/>
    <w:rsid w:val="002847F7"/>
    <w:rsid w:val="00285441"/>
    <w:rsid w:val="0028637A"/>
    <w:rsid w:val="0028684C"/>
    <w:rsid w:val="00287AFC"/>
    <w:rsid w:val="00287E92"/>
    <w:rsid w:val="002965ED"/>
    <w:rsid w:val="002A4564"/>
    <w:rsid w:val="002B1181"/>
    <w:rsid w:val="002B1C38"/>
    <w:rsid w:val="002B2A31"/>
    <w:rsid w:val="002B2AB3"/>
    <w:rsid w:val="002B4DC1"/>
    <w:rsid w:val="002C0EA9"/>
    <w:rsid w:val="002C1C41"/>
    <w:rsid w:val="002C276B"/>
    <w:rsid w:val="002C5A39"/>
    <w:rsid w:val="002D1864"/>
    <w:rsid w:val="002D1CDD"/>
    <w:rsid w:val="002D25CF"/>
    <w:rsid w:val="002D6F60"/>
    <w:rsid w:val="002E5070"/>
    <w:rsid w:val="002E7451"/>
    <w:rsid w:val="002F07BD"/>
    <w:rsid w:val="002F0912"/>
    <w:rsid w:val="002F148F"/>
    <w:rsid w:val="002F444A"/>
    <w:rsid w:val="002F5E2E"/>
    <w:rsid w:val="003038EF"/>
    <w:rsid w:val="00307E8B"/>
    <w:rsid w:val="003135CB"/>
    <w:rsid w:val="00313723"/>
    <w:rsid w:val="00321C84"/>
    <w:rsid w:val="00323DAA"/>
    <w:rsid w:val="003312F5"/>
    <w:rsid w:val="0033428C"/>
    <w:rsid w:val="003347BE"/>
    <w:rsid w:val="003355D2"/>
    <w:rsid w:val="00335BFD"/>
    <w:rsid w:val="003431B1"/>
    <w:rsid w:val="003446B7"/>
    <w:rsid w:val="003523D8"/>
    <w:rsid w:val="003529CF"/>
    <w:rsid w:val="00355AA8"/>
    <w:rsid w:val="00370564"/>
    <w:rsid w:val="003714D7"/>
    <w:rsid w:val="003726FC"/>
    <w:rsid w:val="00373D7B"/>
    <w:rsid w:val="00377F29"/>
    <w:rsid w:val="00380EF0"/>
    <w:rsid w:val="00381671"/>
    <w:rsid w:val="0038306F"/>
    <w:rsid w:val="00383CB3"/>
    <w:rsid w:val="00386029"/>
    <w:rsid w:val="00387D38"/>
    <w:rsid w:val="00397CBF"/>
    <w:rsid w:val="003A4D2A"/>
    <w:rsid w:val="003A568F"/>
    <w:rsid w:val="003B4FBF"/>
    <w:rsid w:val="003B53F4"/>
    <w:rsid w:val="003B65B0"/>
    <w:rsid w:val="003C0E02"/>
    <w:rsid w:val="003C61DC"/>
    <w:rsid w:val="003C7415"/>
    <w:rsid w:val="003D3C9C"/>
    <w:rsid w:val="003D5ABE"/>
    <w:rsid w:val="003D6F64"/>
    <w:rsid w:val="003E3F02"/>
    <w:rsid w:val="003E4CB3"/>
    <w:rsid w:val="003E78F1"/>
    <w:rsid w:val="003F2635"/>
    <w:rsid w:val="003F771A"/>
    <w:rsid w:val="00400A5E"/>
    <w:rsid w:val="00401583"/>
    <w:rsid w:val="00410B64"/>
    <w:rsid w:val="00411195"/>
    <w:rsid w:val="004241D7"/>
    <w:rsid w:val="004312E2"/>
    <w:rsid w:val="00432B6E"/>
    <w:rsid w:val="004424B3"/>
    <w:rsid w:val="0044253A"/>
    <w:rsid w:val="00450E77"/>
    <w:rsid w:val="00456057"/>
    <w:rsid w:val="00457045"/>
    <w:rsid w:val="00460280"/>
    <w:rsid w:val="00460D3E"/>
    <w:rsid w:val="004643F5"/>
    <w:rsid w:val="0046571C"/>
    <w:rsid w:val="00466CCD"/>
    <w:rsid w:val="00472B32"/>
    <w:rsid w:val="00473AD1"/>
    <w:rsid w:val="0048449E"/>
    <w:rsid w:val="00486B6C"/>
    <w:rsid w:val="00490155"/>
    <w:rsid w:val="0049016C"/>
    <w:rsid w:val="00492C5F"/>
    <w:rsid w:val="00495DAC"/>
    <w:rsid w:val="0049661D"/>
    <w:rsid w:val="00497A99"/>
    <w:rsid w:val="004A0AA2"/>
    <w:rsid w:val="004A41C4"/>
    <w:rsid w:val="004A4DA3"/>
    <w:rsid w:val="004A7EBF"/>
    <w:rsid w:val="004B129C"/>
    <w:rsid w:val="004B1304"/>
    <w:rsid w:val="004B2648"/>
    <w:rsid w:val="004B2692"/>
    <w:rsid w:val="004B302A"/>
    <w:rsid w:val="004B5407"/>
    <w:rsid w:val="004C285E"/>
    <w:rsid w:val="004C39C9"/>
    <w:rsid w:val="004C7A92"/>
    <w:rsid w:val="004D5C60"/>
    <w:rsid w:val="004E1057"/>
    <w:rsid w:val="004E20B4"/>
    <w:rsid w:val="004E33F0"/>
    <w:rsid w:val="004E3D84"/>
    <w:rsid w:val="004F23C1"/>
    <w:rsid w:val="004F6B37"/>
    <w:rsid w:val="00501506"/>
    <w:rsid w:val="00501BC7"/>
    <w:rsid w:val="00501FD0"/>
    <w:rsid w:val="00502560"/>
    <w:rsid w:val="005042DD"/>
    <w:rsid w:val="0051071F"/>
    <w:rsid w:val="005165CB"/>
    <w:rsid w:val="00516EAD"/>
    <w:rsid w:val="00517153"/>
    <w:rsid w:val="00520BA9"/>
    <w:rsid w:val="00522D8C"/>
    <w:rsid w:val="00524B47"/>
    <w:rsid w:val="005253A1"/>
    <w:rsid w:val="005256F8"/>
    <w:rsid w:val="00527C7B"/>
    <w:rsid w:val="005310FE"/>
    <w:rsid w:val="00533C8F"/>
    <w:rsid w:val="0053595E"/>
    <w:rsid w:val="00543011"/>
    <w:rsid w:val="00545A9D"/>
    <w:rsid w:val="00550BDA"/>
    <w:rsid w:val="00551910"/>
    <w:rsid w:val="00551E12"/>
    <w:rsid w:val="005532F8"/>
    <w:rsid w:val="00562916"/>
    <w:rsid w:val="005647FC"/>
    <w:rsid w:val="00570115"/>
    <w:rsid w:val="005727FE"/>
    <w:rsid w:val="00574451"/>
    <w:rsid w:val="00576C84"/>
    <w:rsid w:val="00583818"/>
    <w:rsid w:val="005850CA"/>
    <w:rsid w:val="00590408"/>
    <w:rsid w:val="005A172E"/>
    <w:rsid w:val="005A2252"/>
    <w:rsid w:val="005A30AE"/>
    <w:rsid w:val="005B557F"/>
    <w:rsid w:val="005C3242"/>
    <w:rsid w:val="005C4B8D"/>
    <w:rsid w:val="005D0E3C"/>
    <w:rsid w:val="005D288A"/>
    <w:rsid w:val="005D48A3"/>
    <w:rsid w:val="005D6110"/>
    <w:rsid w:val="005E34C7"/>
    <w:rsid w:val="005E775F"/>
    <w:rsid w:val="005F0C8C"/>
    <w:rsid w:val="005F300E"/>
    <w:rsid w:val="005F7BE4"/>
    <w:rsid w:val="005F7E8E"/>
    <w:rsid w:val="00601920"/>
    <w:rsid w:val="00605B3C"/>
    <w:rsid w:val="006226E7"/>
    <w:rsid w:val="00626305"/>
    <w:rsid w:val="00627D57"/>
    <w:rsid w:val="00630DFC"/>
    <w:rsid w:val="006339B9"/>
    <w:rsid w:val="00637B44"/>
    <w:rsid w:val="00640D59"/>
    <w:rsid w:val="00641BD6"/>
    <w:rsid w:val="006448A7"/>
    <w:rsid w:val="00651A52"/>
    <w:rsid w:val="00656B2B"/>
    <w:rsid w:val="00660AE9"/>
    <w:rsid w:val="00667B4C"/>
    <w:rsid w:val="00672CB4"/>
    <w:rsid w:val="006731AA"/>
    <w:rsid w:val="0068577F"/>
    <w:rsid w:val="006A277F"/>
    <w:rsid w:val="006A4DAC"/>
    <w:rsid w:val="006A5B74"/>
    <w:rsid w:val="006B03DE"/>
    <w:rsid w:val="006B1821"/>
    <w:rsid w:val="006C2E54"/>
    <w:rsid w:val="006C605B"/>
    <w:rsid w:val="006C7992"/>
    <w:rsid w:val="006D2432"/>
    <w:rsid w:val="006D274F"/>
    <w:rsid w:val="006D28CD"/>
    <w:rsid w:val="006D2C9F"/>
    <w:rsid w:val="006E02FA"/>
    <w:rsid w:val="006E07EE"/>
    <w:rsid w:val="006E13B4"/>
    <w:rsid w:val="006E25AF"/>
    <w:rsid w:val="006E3BBA"/>
    <w:rsid w:val="006E7D65"/>
    <w:rsid w:val="006F1FAB"/>
    <w:rsid w:val="006F1FCD"/>
    <w:rsid w:val="006F2660"/>
    <w:rsid w:val="006F5ED7"/>
    <w:rsid w:val="00703364"/>
    <w:rsid w:val="00706CB5"/>
    <w:rsid w:val="007103D9"/>
    <w:rsid w:val="00712F3A"/>
    <w:rsid w:val="00713453"/>
    <w:rsid w:val="007207F1"/>
    <w:rsid w:val="00727BCC"/>
    <w:rsid w:val="00733D54"/>
    <w:rsid w:val="00734A13"/>
    <w:rsid w:val="00735651"/>
    <w:rsid w:val="007361AB"/>
    <w:rsid w:val="00736244"/>
    <w:rsid w:val="00736264"/>
    <w:rsid w:val="007403C9"/>
    <w:rsid w:val="007420E1"/>
    <w:rsid w:val="00745206"/>
    <w:rsid w:val="007468F6"/>
    <w:rsid w:val="007506BC"/>
    <w:rsid w:val="00750B84"/>
    <w:rsid w:val="00750E68"/>
    <w:rsid w:val="007613E3"/>
    <w:rsid w:val="00761C3F"/>
    <w:rsid w:val="007620FC"/>
    <w:rsid w:val="00762347"/>
    <w:rsid w:val="00766CCC"/>
    <w:rsid w:val="00775BCE"/>
    <w:rsid w:val="00776E70"/>
    <w:rsid w:val="00782758"/>
    <w:rsid w:val="00783C6B"/>
    <w:rsid w:val="00784218"/>
    <w:rsid w:val="00797451"/>
    <w:rsid w:val="007A00F7"/>
    <w:rsid w:val="007A115C"/>
    <w:rsid w:val="007A42BF"/>
    <w:rsid w:val="007A5AB8"/>
    <w:rsid w:val="007A7A7E"/>
    <w:rsid w:val="007C01D3"/>
    <w:rsid w:val="007C521B"/>
    <w:rsid w:val="007C61D1"/>
    <w:rsid w:val="007C67F8"/>
    <w:rsid w:val="007C734F"/>
    <w:rsid w:val="007D14F6"/>
    <w:rsid w:val="007D34B0"/>
    <w:rsid w:val="007D70AB"/>
    <w:rsid w:val="007D7387"/>
    <w:rsid w:val="007F3E3F"/>
    <w:rsid w:val="007F5E42"/>
    <w:rsid w:val="007F619F"/>
    <w:rsid w:val="00807335"/>
    <w:rsid w:val="00811220"/>
    <w:rsid w:val="008115C1"/>
    <w:rsid w:val="00812C3E"/>
    <w:rsid w:val="00815CE9"/>
    <w:rsid w:val="008206A9"/>
    <w:rsid w:val="0082164E"/>
    <w:rsid w:val="0082232F"/>
    <w:rsid w:val="00823B63"/>
    <w:rsid w:val="00825C2A"/>
    <w:rsid w:val="00831213"/>
    <w:rsid w:val="0083175E"/>
    <w:rsid w:val="00832386"/>
    <w:rsid w:val="00845553"/>
    <w:rsid w:val="008467AA"/>
    <w:rsid w:val="0084745A"/>
    <w:rsid w:val="0084783D"/>
    <w:rsid w:val="008510AD"/>
    <w:rsid w:val="008546D5"/>
    <w:rsid w:val="00856CCF"/>
    <w:rsid w:val="00861308"/>
    <w:rsid w:val="00866855"/>
    <w:rsid w:val="00867D9D"/>
    <w:rsid w:val="00871A61"/>
    <w:rsid w:val="008926A9"/>
    <w:rsid w:val="0089634E"/>
    <w:rsid w:val="008A2829"/>
    <w:rsid w:val="008A4BE8"/>
    <w:rsid w:val="008A7D33"/>
    <w:rsid w:val="008B120C"/>
    <w:rsid w:val="008B7D27"/>
    <w:rsid w:val="008C1411"/>
    <w:rsid w:val="008C7091"/>
    <w:rsid w:val="008D239C"/>
    <w:rsid w:val="008D3269"/>
    <w:rsid w:val="008E5EDB"/>
    <w:rsid w:val="008F09E8"/>
    <w:rsid w:val="008F503C"/>
    <w:rsid w:val="00901E7C"/>
    <w:rsid w:val="00905DDE"/>
    <w:rsid w:val="00917E7A"/>
    <w:rsid w:val="00923C5C"/>
    <w:rsid w:val="00927542"/>
    <w:rsid w:val="00932B1E"/>
    <w:rsid w:val="00941959"/>
    <w:rsid w:val="0094345B"/>
    <w:rsid w:val="00944529"/>
    <w:rsid w:val="0094480F"/>
    <w:rsid w:val="00945E1C"/>
    <w:rsid w:val="009476BE"/>
    <w:rsid w:val="0095008B"/>
    <w:rsid w:val="009600E4"/>
    <w:rsid w:val="0096239A"/>
    <w:rsid w:val="009646E6"/>
    <w:rsid w:val="00965920"/>
    <w:rsid w:val="00966A9F"/>
    <w:rsid w:val="00970335"/>
    <w:rsid w:val="00971E83"/>
    <w:rsid w:val="00977ADD"/>
    <w:rsid w:val="009845EC"/>
    <w:rsid w:val="009B766F"/>
    <w:rsid w:val="009B7FE9"/>
    <w:rsid w:val="009C0346"/>
    <w:rsid w:val="009C2996"/>
    <w:rsid w:val="009C5C4A"/>
    <w:rsid w:val="009E2760"/>
    <w:rsid w:val="009E5EDE"/>
    <w:rsid w:val="00A00587"/>
    <w:rsid w:val="00A0196A"/>
    <w:rsid w:val="00A028B6"/>
    <w:rsid w:val="00A07236"/>
    <w:rsid w:val="00A10DF2"/>
    <w:rsid w:val="00A1233B"/>
    <w:rsid w:val="00A13D35"/>
    <w:rsid w:val="00A15665"/>
    <w:rsid w:val="00A161CE"/>
    <w:rsid w:val="00A21F34"/>
    <w:rsid w:val="00A22B84"/>
    <w:rsid w:val="00A311DE"/>
    <w:rsid w:val="00A35B3E"/>
    <w:rsid w:val="00A40059"/>
    <w:rsid w:val="00A449D8"/>
    <w:rsid w:val="00A45FF2"/>
    <w:rsid w:val="00A52994"/>
    <w:rsid w:val="00A63C1C"/>
    <w:rsid w:val="00A659BA"/>
    <w:rsid w:val="00A65E49"/>
    <w:rsid w:val="00A71472"/>
    <w:rsid w:val="00A77993"/>
    <w:rsid w:val="00A80813"/>
    <w:rsid w:val="00A8646B"/>
    <w:rsid w:val="00A87AC1"/>
    <w:rsid w:val="00A91577"/>
    <w:rsid w:val="00A94998"/>
    <w:rsid w:val="00AA20AE"/>
    <w:rsid w:val="00AA4BBC"/>
    <w:rsid w:val="00AB40B2"/>
    <w:rsid w:val="00AC4A8A"/>
    <w:rsid w:val="00AC58C0"/>
    <w:rsid w:val="00AC5ABC"/>
    <w:rsid w:val="00AC7743"/>
    <w:rsid w:val="00AD21D0"/>
    <w:rsid w:val="00AD21EA"/>
    <w:rsid w:val="00AD2609"/>
    <w:rsid w:val="00AD4939"/>
    <w:rsid w:val="00AD49A6"/>
    <w:rsid w:val="00AD64E4"/>
    <w:rsid w:val="00AE22AE"/>
    <w:rsid w:val="00AE2DD5"/>
    <w:rsid w:val="00AE4C28"/>
    <w:rsid w:val="00AE5594"/>
    <w:rsid w:val="00AE5CCA"/>
    <w:rsid w:val="00AE633B"/>
    <w:rsid w:val="00AF2949"/>
    <w:rsid w:val="00AF40BF"/>
    <w:rsid w:val="00AF44D7"/>
    <w:rsid w:val="00AF6691"/>
    <w:rsid w:val="00B04FF1"/>
    <w:rsid w:val="00B05EE9"/>
    <w:rsid w:val="00B067BC"/>
    <w:rsid w:val="00B06B93"/>
    <w:rsid w:val="00B06D7E"/>
    <w:rsid w:val="00B13421"/>
    <w:rsid w:val="00B1758C"/>
    <w:rsid w:val="00B26BB9"/>
    <w:rsid w:val="00B271F6"/>
    <w:rsid w:val="00B31669"/>
    <w:rsid w:val="00B3399A"/>
    <w:rsid w:val="00B354FA"/>
    <w:rsid w:val="00B45D39"/>
    <w:rsid w:val="00B46C03"/>
    <w:rsid w:val="00B52D85"/>
    <w:rsid w:val="00B57EB7"/>
    <w:rsid w:val="00B6192C"/>
    <w:rsid w:val="00B62180"/>
    <w:rsid w:val="00B63EC9"/>
    <w:rsid w:val="00B70F73"/>
    <w:rsid w:val="00B733C9"/>
    <w:rsid w:val="00B73D06"/>
    <w:rsid w:val="00B74044"/>
    <w:rsid w:val="00B76395"/>
    <w:rsid w:val="00B8192E"/>
    <w:rsid w:val="00B82EFB"/>
    <w:rsid w:val="00B85740"/>
    <w:rsid w:val="00B97CF2"/>
    <w:rsid w:val="00BA084A"/>
    <w:rsid w:val="00BA15FF"/>
    <w:rsid w:val="00BA4F7D"/>
    <w:rsid w:val="00BB0ED8"/>
    <w:rsid w:val="00BB26E1"/>
    <w:rsid w:val="00BB286F"/>
    <w:rsid w:val="00BB39C5"/>
    <w:rsid w:val="00BB65E9"/>
    <w:rsid w:val="00BC2B8A"/>
    <w:rsid w:val="00BC362C"/>
    <w:rsid w:val="00BC454B"/>
    <w:rsid w:val="00BC5611"/>
    <w:rsid w:val="00BC60E3"/>
    <w:rsid w:val="00BC618D"/>
    <w:rsid w:val="00BC74D2"/>
    <w:rsid w:val="00BD0909"/>
    <w:rsid w:val="00BD15F8"/>
    <w:rsid w:val="00BD4AF3"/>
    <w:rsid w:val="00BD6F4C"/>
    <w:rsid w:val="00BD723E"/>
    <w:rsid w:val="00BE0519"/>
    <w:rsid w:val="00BE1030"/>
    <w:rsid w:val="00BE6548"/>
    <w:rsid w:val="00BF0693"/>
    <w:rsid w:val="00C01B5D"/>
    <w:rsid w:val="00C03E44"/>
    <w:rsid w:val="00C07841"/>
    <w:rsid w:val="00C21632"/>
    <w:rsid w:val="00C218E6"/>
    <w:rsid w:val="00C278DF"/>
    <w:rsid w:val="00C3084F"/>
    <w:rsid w:val="00C32909"/>
    <w:rsid w:val="00C33FF7"/>
    <w:rsid w:val="00C3793A"/>
    <w:rsid w:val="00C4063F"/>
    <w:rsid w:val="00C434D2"/>
    <w:rsid w:val="00C53541"/>
    <w:rsid w:val="00C62F3D"/>
    <w:rsid w:val="00C652E7"/>
    <w:rsid w:val="00C675D0"/>
    <w:rsid w:val="00C71E64"/>
    <w:rsid w:val="00C72868"/>
    <w:rsid w:val="00C77ED7"/>
    <w:rsid w:val="00C80DCD"/>
    <w:rsid w:val="00C85748"/>
    <w:rsid w:val="00C96BDC"/>
    <w:rsid w:val="00CA05B9"/>
    <w:rsid w:val="00CA0FA4"/>
    <w:rsid w:val="00CA29AF"/>
    <w:rsid w:val="00CA3809"/>
    <w:rsid w:val="00CA4C9B"/>
    <w:rsid w:val="00CA7A91"/>
    <w:rsid w:val="00CB0A54"/>
    <w:rsid w:val="00CC28AA"/>
    <w:rsid w:val="00CC7A19"/>
    <w:rsid w:val="00CD12E2"/>
    <w:rsid w:val="00CD7394"/>
    <w:rsid w:val="00CD7A5F"/>
    <w:rsid w:val="00CE0A30"/>
    <w:rsid w:val="00CE727E"/>
    <w:rsid w:val="00CE7EB1"/>
    <w:rsid w:val="00CF0D6E"/>
    <w:rsid w:val="00D0060C"/>
    <w:rsid w:val="00D106FA"/>
    <w:rsid w:val="00D1240B"/>
    <w:rsid w:val="00D13127"/>
    <w:rsid w:val="00D171D7"/>
    <w:rsid w:val="00D21F47"/>
    <w:rsid w:val="00D2442E"/>
    <w:rsid w:val="00D24DBA"/>
    <w:rsid w:val="00D26E63"/>
    <w:rsid w:val="00D311A8"/>
    <w:rsid w:val="00D329D6"/>
    <w:rsid w:val="00D35A54"/>
    <w:rsid w:val="00D3672A"/>
    <w:rsid w:val="00D36B8B"/>
    <w:rsid w:val="00D4031A"/>
    <w:rsid w:val="00D459E9"/>
    <w:rsid w:val="00D47830"/>
    <w:rsid w:val="00D47A9F"/>
    <w:rsid w:val="00D542CE"/>
    <w:rsid w:val="00D6194F"/>
    <w:rsid w:val="00D62746"/>
    <w:rsid w:val="00D633F5"/>
    <w:rsid w:val="00D65741"/>
    <w:rsid w:val="00D70484"/>
    <w:rsid w:val="00D818AE"/>
    <w:rsid w:val="00D81D77"/>
    <w:rsid w:val="00D84366"/>
    <w:rsid w:val="00D8723D"/>
    <w:rsid w:val="00D872D6"/>
    <w:rsid w:val="00D90A49"/>
    <w:rsid w:val="00D911E6"/>
    <w:rsid w:val="00D95715"/>
    <w:rsid w:val="00D97FD2"/>
    <w:rsid w:val="00DA0E18"/>
    <w:rsid w:val="00DA2E1A"/>
    <w:rsid w:val="00DB2ED5"/>
    <w:rsid w:val="00DB5833"/>
    <w:rsid w:val="00DC31DF"/>
    <w:rsid w:val="00DC3566"/>
    <w:rsid w:val="00DC4DC6"/>
    <w:rsid w:val="00DC637D"/>
    <w:rsid w:val="00DD0D40"/>
    <w:rsid w:val="00DD7B93"/>
    <w:rsid w:val="00DE3836"/>
    <w:rsid w:val="00DE6C29"/>
    <w:rsid w:val="00DE78E9"/>
    <w:rsid w:val="00DF6378"/>
    <w:rsid w:val="00DF7672"/>
    <w:rsid w:val="00DF7AA0"/>
    <w:rsid w:val="00E06B6F"/>
    <w:rsid w:val="00E12E60"/>
    <w:rsid w:val="00E13C76"/>
    <w:rsid w:val="00E17095"/>
    <w:rsid w:val="00E2654E"/>
    <w:rsid w:val="00E33CE5"/>
    <w:rsid w:val="00E360F1"/>
    <w:rsid w:val="00E403FE"/>
    <w:rsid w:val="00E4059A"/>
    <w:rsid w:val="00E405C0"/>
    <w:rsid w:val="00E41533"/>
    <w:rsid w:val="00E41BCD"/>
    <w:rsid w:val="00E434A5"/>
    <w:rsid w:val="00E43F1B"/>
    <w:rsid w:val="00E45334"/>
    <w:rsid w:val="00E544F5"/>
    <w:rsid w:val="00E56AD3"/>
    <w:rsid w:val="00E57D85"/>
    <w:rsid w:val="00E652E3"/>
    <w:rsid w:val="00E67F8C"/>
    <w:rsid w:val="00E72791"/>
    <w:rsid w:val="00E735DA"/>
    <w:rsid w:val="00E738D0"/>
    <w:rsid w:val="00E76825"/>
    <w:rsid w:val="00E817AC"/>
    <w:rsid w:val="00E81B4A"/>
    <w:rsid w:val="00E82AD9"/>
    <w:rsid w:val="00E82DA0"/>
    <w:rsid w:val="00E959A7"/>
    <w:rsid w:val="00E978B3"/>
    <w:rsid w:val="00EA2AAC"/>
    <w:rsid w:val="00EA3F0C"/>
    <w:rsid w:val="00EA5873"/>
    <w:rsid w:val="00EA587C"/>
    <w:rsid w:val="00EA6ED4"/>
    <w:rsid w:val="00EA7A86"/>
    <w:rsid w:val="00EB1248"/>
    <w:rsid w:val="00EB1808"/>
    <w:rsid w:val="00EB34E3"/>
    <w:rsid w:val="00EB6236"/>
    <w:rsid w:val="00EC30B8"/>
    <w:rsid w:val="00EC36D5"/>
    <w:rsid w:val="00EC49DF"/>
    <w:rsid w:val="00EC5160"/>
    <w:rsid w:val="00EC57C2"/>
    <w:rsid w:val="00ED00F6"/>
    <w:rsid w:val="00ED1E16"/>
    <w:rsid w:val="00ED28CA"/>
    <w:rsid w:val="00ED3A01"/>
    <w:rsid w:val="00ED449E"/>
    <w:rsid w:val="00EE3904"/>
    <w:rsid w:val="00EE5A8F"/>
    <w:rsid w:val="00EE77A7"/>
    <w:rsid w:val="00EF1AA4"/>
    <w:rsid w:val="00EF3EBA"/>
    <w:rsid w:val="00EF63DB"/>
    <w:rsid w:val="00F0111E"/>
    <w:rsid w:val="00F02709"/>
    <w:rsid w:val="00F042D3"/>
    <w:rsid w:val="00F05756"/>
    <w:rsid w:val="00F10E1A"/>
    <w:rsid w:val="00F23154"/>
    <w:rsid w:val="00F23C91"/>
    <w:rsid w:val="00F27309"/>
    <w:rsid w:val="00F308B1"/>
    <w:rsid w:val="00F321B8"/>
    <w:rsid w:val="00F350AC"/>
    <w:rsid w:val="00F37FF8"/>
    <w:rsid w:val="00F43783"/>
    <w:rsid w:val="00F53792"/>
    <w:rsid w:val="00F6006E"/>
    <w:rsid w:val="00F610E2"/>
    <w:rsid w:val="00F64175"/>
    <w:rsid w:val="00F6771A"/>
    <w:rsid w:val="00F73191"/>
    <w:rsid w:val="00F73790"/>
    <w:rsid w:val="00F81192"/>
    <w:rsid w:val="00F82A37"/>
    <w:rsid w:val="00F830A9"/>
    <w:rsid w:val="00F83936"/>
    <w:rsid w:val="00F874BC"/>
    <w:rsid w:val="00F9168C"/>
    <w:rsid w:val="00F943D8"/>
    <w:rsid w:val="00FB1C6A"/>
    <w:rsid w:val="00FC47AA"/>
    <w:rsid w:val="00FC5F45"/>
    <w:rsid w:val="00FC605B"/>
    <w:rsid w:val="00FC6EB6"/>
    <w:rsid w:val="00FD07AF"/>
    <w:rsid w:val="00FD3F14"/>
    <w:rsid w:val="00FD5325"/>
    <w:rsid w:val="00FE184D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E5E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310FE"/>
  </w:style>
  <w:style w:type="paragraph" w:styleId="a7">
    <w:name w:val="annotation text"/>
    <w:basedOn w:val="a"/>
    <w:link w:val="a8"/>
    <w:uiPriority w:val="99"/>
    <w:semiHidden/>
    <w:unhideWhenUsed/>
    <w:rsid w:val="00C65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52E7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652E7"/>
    <w:rPr>
      <w:sz w:val="16"/>
      <w:szCs w:val="16"/>
    </w:rPr>
  </w:style>
  <w:style w:type="paragraph" w:styleId="aa">
    <w:name w:val="header"/>
    <w:basedOn w:val="a"/>
    <w:link w:val="ab"/>
    <w:uiPriority w:val="99"/>
    <w:rsid w:val="00E817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E81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E817AC"/>
    <w:rPr>
      <w:b/>
      <w:bCs/>
    </w:rPr>
  </w:style>
  <w:style w:type="paragraph" w:styleId="ad">
    <w:name w:val="No Spacing"/>
    <w:uiPriority w:val="1"/>
    <w:qFormat/>
    <w:rsid w:val="00517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8E5EDB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8E5ED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hl">
    <w:name w:val="hl"/>
    <w:basedOn w:val="a0"/>
    <w:rsid w:val="008E5EDB"/>
  </w:style>
  <w:style w:type="paragraph" w:styleId="af0">
    <w:name w:val="endnote text"/>
    <w:basedOn w:val="a"/>
    <w:link w:val="af1"/>
    <w:uiPriority w:val="99"/>
    <w:semiHidden/>
    <w:rsid w:val="008E5ED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E5E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8E5EDB"/>
    <w:rPr>
      <w:rFonts w:cs="Times New Roman"/>
      <w:vertAlign w:val="superscript"/>
    </w:rPr>
  </w:style>
  <w:style w:type="table" w:styleId="af3">
    <w:name w:val="Table Grid"/>
    <w:basedOn w:val="a1"/>
    <w:uiPriority w:val="59"/>
    <w:rsid w:val="008E5E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8E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8E5ED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E5E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310FE"/>
  </w:style>
  <w:style w:type="paragraph" w:styleId="a7">
    <w:name w:val="annotation text"/>
    <w:basedOn w:val="a"/>
    <w:link w:val="a8"/>
    <w:uiPriority w:val="99"/>
    <w:semiHidden/>
    <w:unhideWhenUsed/>
    <w:rsid w:val="00C65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52E7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652E7"/>
    <w:rPr>
      <w:sz w:val="16"/>
      <w:szCs w:val="16"/>
    </w:rPr>
  </w:style>
  <w:style w:type="paragraph" w:styleId="aa">
    <w:name w:val="header"/>
    <w:basedOn w:val="a"/>
    <w:link w:val="ab"/>
    <w:uiPriority w:val="99"/>
    <w:rsid w:val="00E817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E81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E817AC"/>
    <w:rPr>
      <w:b/>
      <w:bCs/>
    </w:rPr>
  </w:style>
  <w:style w:type="paragraph" w:styleId="ad">
    <w:name w:val="No Spacing"/>
    <w:uiPriority w:val="1"/>
    <w:qFormat/>
    <w:rsid w:val="005171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8E5EDB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8E5ED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hl">
    <w:name w:val="hl"/>
    <w:basedOn w:val="a0"/>
    <w:rsid w:val="008E5EDB"/>
  </w:style>
  <w:style w:type="paragraph" w:styleId="af0">
    <w:name w:val="endnote text"/>
    <w:basedOn w:val="a"/>
    <w:link w:val="af1"/>
    <w:uiPriority w:val="99"/>
    <w:semiHidden/>
    <w:rsid w:val="008E5ED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E5E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8E5EDB"/>
    <w:rPr>
      <w:rFonts w:cs="Times New Roman"/>
      <w:vertAlign w:val="superscript"/>
    </w:rPr>
  </w:style>
  <w:style w:type="table" w:styleId="af3">
    <w:name w:val="Table Grid"/>
    <w:basedOn w:val="a1"/>
    <w:uiPriority w:val="59"/>
    <w:rsid w:val="008E5E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8E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8E5E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18" Type="http://schemas.openxmlformats.org/officeDocument/2006/relationships/hyperlink" Target="consultantplus://offline/ref=51C018FAA34507F329AFC7774CCCBEA65AD7FB2A05B61B5EDC226E064354F7614E5692F1A5D87C77956656F7201730819AE7B7B0C4r4iCJ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17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4;&#1077;&#1085;&#1090;%20&#1085;&#1072;%20&#1074;&#1099;&#1076;&#1072;&#1095;&#1091;%20&#1088;&#1072;&#1079;%20&#1085;&#1072;%20&#1089;&#1090;&#1088;-&#1074;&#1086;%20&#1048;&#1090;&#1086;&#1075;%20(2)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7FA0631EE1A368C883FD5AB50BF4340D5E9EB34D745C10B555CE66BCCC2BE14D9D9966D20DEAE6aAyB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98F1D2F87F275C3A741A6837C9A47C0F6CE16299821D950DF8D587BC5767CDE08D1B3079931FDE0BA6F819981F54A4F35668BA105658lB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0" Type="http://schemas.openxmlformats.org/officeDocument/2006/relationships/hyperlink" Target="consultantplus://offline/ref=63C2D145DE8BC434605CD9D776A2161D42CC2B583AA61DA6700109E3D42ED4C8BC8DC31351687577CA3AFED8E78593CF89696E92932AsAl1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mfc42.ru/" TargetMode="External"/><Relationship Id="rId14" Type="http://schemas.openxmlformats.org/officeDocument/2006/relationships/hyperlink" Target="consultantplus://offline/ref=DAAEA076BB1167E0C5F9F9487291615EA1376C81DF03D0B0ACAAD79E9FE30540579F74BFEF4F2A8478515BF4E37218502913CFA9693EO6E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23F9-8BAC-44C5-9594-0D594D33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25312</Words>
  <Characters>144285</Characters>
  <Application>Microsoft Office Word</Application>
  <DocSecurity>0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Мария Крутоголова</cp:lastModifiedBy>
  <cp:revision>2</cp:revision>
  <cp:lastPrinted>2021-09-06T07:41:00Z</cp:lastPrinted>
  <dcterms:created xsi:type="dcterms:W3CDTF">2021-10-20T09:42:00Z</dcterms:created>
  <dcterms:modified xsi:type="dcterms:W3CDTF">2021-10-20T09:42:00Z</dcterms:modified>
</cp:coreProperties>
</file>