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F0" w:rsidRDefault="00FC6AF0" w:rsidP="00FC6AF0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</w:p>
    <w:p w:rsidR="001E005E" w:rsidRDefault="001E005E" w:rsidP="00D245D9">
      <w:pPr>
        <w:pStyle w:val="a3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1E005E" w:rsidRDefault="001E005E" w:rsidP="001E005E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регламента предоставления муниципальной</w:t>
      </w:r>
    </w:p>
    <w:p w:rsidR="006E798F" w:rsidRDefault="001E005E" w:rsidP="006E79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6E798F">
        <w:rPr>
          <w:sz w:val="28"/>
          <w:szCs w:val="28"/>
        </w:rPr>
        <w:t>«Предоставление разрешения на</w:t>
      </w:r>
    </w:p>
    <w:p w:rsidR="006E798F" w:rsidRDefault="006E798F" w:rsidP="006E79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условно разрешенный вид использования</w:t>
      </w:r>
    </w:p>
    <w:p w:rsidR="006E798F" w:rsidRDefault="006E798F" w:rsidP="006E79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земельного участка или объекта капитального</w:t>
      </w:r>
    </w:p>
    <w:p w:rsidR="006E798F" w:rsidRPr="005A3FC5" w:rsidRDefault="00E4167F" w:rsidP="006E79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строительства»</w:t>
      </w:r>
    </w:p>
    <w:p w:rsidR="00784AFF" w:rsidRPr="001E005E" w:rsidRDefault="001E005E" w:rsidP="001E005E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B0CD2" w:rsidRPr="006C08F4" w:rsidRDefault="00E4167F" w:rsidP="006C08F4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5.1 и</w:t>
      </w:r>
      <w:r w:rsidR="00784AFF" w:rsidRPr="006C08F4">
        <w:rPr>
          <w:sz w:val="28"/>
          <w:szCs w:val="28"/>
        </w:rPr>
        <w:t xml:space="preserve"> </w:t>
      </w:r>
      <w:r w:rsidR="006E798F">
        <w:rPr>
          <w:sz w:val="28"/>
          <w:szCs w:val="28"/>
        </w:rPr>
        <w:t>39</w:t>
      </w:r>
      <w:r w:rsidR="00784AFF" w:rsidRPr="006C08F4">
        <w:rPr>
          <w:sz w:val="28"/>
          <w:szCs w:val="28"/>
        </w:rPr>
        <w:t xml:space="preserve"> Градостроительного кодекса Российской Федерации,</w:t>
      </w:r>
      <w:r w:rsidR="006C08F4" w:rsidRPr="006C08F4">
        <w:rPr>
          <w:sz w:val="28"/>
          <w:szCs w:val="28"/>
        </w:rPr>
        <w:t xml:space="preserve"> статьей 13 Федераль</w:t>
      </w:r>
      <w:r>
        <w:rPr>
          <w:sz w:val="28"/>
          <w:szCs w:val="28"/>
        </w:rPr>
        <w:t>ного закона от 27.07.2010       №210-</w:t>
      </w:r>
      <w:r w:rsidR="006C08F4" w:rsidRPr="006C08F4">
        <w:rPr>
          <w:sz w:val="28"/>
          <w:szCs w:val="28"/>
        </w:rPr>
        <w:t>ФЗ «Об организации предоставления государственных и муниципальных услуг», постановлением администрации г. Прокопьевска от 21.06.2012 №50-п             «О</w:t>
      </w:r>
      <w:r w:rsidR="006C08F4">
        <w:rPr>
          <w:sz w:val="28"/>
          <w:szCs w:val="28"/>
        </w:rPr>
        <w:t xml:space="preserve"> </w:t>
      </w:r>
      <w:r w:rsidR="006C08F4" w:rsidRPr="006C08F4">
        <w:rPr>
          <w:sz w:val="28"/>
          <w:szCs w:val="28"/>
        </w:rPr>
        <w:t>порядке разработки и утверждения административных регламентов предоставления муниципальных услуг на территории Прокопьевского городского округа</w:t>
      </w:r>
      <w:r w:rsidR="006C08F4">
        <w:rPr>
          <w:sz w:val="28"/>
          <w:szCs w:val="28"/>
        </w:rPr>
        <w:t>»</w:t>
      </w:r>
      <w:r w:rsidR="00784AFF" w:rsidRPr="006C08F4">
        <w:rPr>
          <w:sz w:val="28"/>
          <w:szCs w:val="28"/>
        </w:rPr>
        <w:t>:</w:t>
      </w:r>
    </w:p>
    <w:p w:rsidR="00E4167F" w:rsidRDefault="00D245D9" w:rsidP="00D245D9">
      <w:pPr>
        <w:ind w:firstLine="708"/>
        <w:jc w:val="both"/>
        <w:rPr>
          <w:sz w:val="28"/>
          <w:szCs w:val="28"/>
        </w:rPr>
      </w:pPr>
      <w:r w:rsidRPr="000E4C1D">
        <w:rPr>
          <w:sz w:val="28"/>
          <w:szCs w:val="28"/>
        </w:rPr>
        <w:t xml:space="preserve">1. </w:t>
      </w:r>
      <w:r w:rsidR="00E4167F">
        <w:rPr>
          <w:sz w:val="28"/>
          <w:szCs w:val="28"/>
        </w:rPr>
        <w:t xml:space="preserve">Утвердить </w:t>
      </w:r>
      <w:r w:rsidR="00E4167F" w:rsidRPr="00486AD7">
        <w:rPr>
          <w:sz w:val="28"/>
          <w:szCs w:val="28"/>
        </w:rPr>
        <w:t>административн</w:t>
      </w:r>
      <w:r w:rsidR="00704804">
        <w:rPr>
          <w:sz w:val="28"/>
          <w:szCs w:val="28"/>
        </w:rPr>
        <w:t>ый</w:t>
      </w:r>
      <w:r w:rsidR="00E4167F" w:rsidRPr="00486AD7">
        <w:rPr>
          <w:sz w:val="28"/>
          <w:szCs w:val="28"/>
        </w:rPr>
        <w:t xml:space="preserve">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</w:t>
      </w:r>
      <w:r w:rsidR="00E4167F">
        <w:rPr>
          <w:sz w:val="28"/>
          <w:szCs w:val="28"/>
        </w:rPr>
        <w:t>ительства»</w:t>
      </w:r>
      <w:r w:rsidR="00704804" w:rsidRPr="00704804">
        <w:rPr>
          <w:sz w:val="28"/>
          <w:szCs w:val="28"/>
        </w:rPr>
        <w:t xml:space="preserve"> </w:t>
      </w:r>
      <w:r w:rsidR="004E38E1">
        <w:rPr>
          <w:sz w:val="28"/>
          <w:szCs w:val="28"/>
        </w:rPr>
        <w:t>(приложение)</w:t>
      </w:r>
      <w:r w:rsidR="00704804">
        <w:rPr>
          <w:sz w:val="28"/>
          <w:szCs w:val="28"/>
        </w:rPr>
        <w:t>.</w:t>
      </w:r>
    </w:p>
    <w:p w:rsidR="00704804" w:rsidRPr="00704804" w:rsidRDefault="00E4167F" w:rsidP="00D245D9">
      <w:pPr>
        <w:ind w:firstLine="708"/>
        <w:jc w:val="both"/>
        <w:rPr>
          <w:sz w:val="28"/>
          <w:szCs w:val="28"/>
        </w:rPr>
      </w:pPr>
      <w:r w:rsidRPr="00704804">
        <w:rPr>
          <w:sz w:val="28"/>
          <w:szCs w:val="28"/>
        </w:rPr>
        <w:t xml:space="preserve">2. Признать </w:t>
      </w:r>
      <w:r w:rsidR="00D245D9" w:rsidRPr="00704804">
        <w:rPr>
          <w:sz w:val="28"/>
          <w:szCs w:val="28"/>
        </w:rPr>
        <w:t xml:space="preserve"> </w:t>
      </w:r>
      <w:r w:rsidR="00704804" w:rsidRPr="00704804">
        <w:rPr>
          <w:sz w:val="28"/>
          <w:szCs w:val="28"/>
        </w:rPr>
        <w:t>утратившими силу</w:t>
      </w:r>
      <w:r w:rsidR="00D245D9" w:rsidRPr="00704804">
        <w:rPr>
          <w:sz w:val="28"/>
          <w:szCs w:val="28"/>
        </w:rPr>
        <w:t xml:space="preserve"> </w:t>
      </w:r>
      <w:r w:rsidR="00704804" w:rsidRPr="00704804">
        <w:rPr>
          <w:sz w:val="28"/>
          <w:szCs w:val="28"/>
        </w:rPr>
        <w:t xml:space="preserve">следующие </w:t>
      </w:r>
      <w:r w:rsidR="00D245D9" w:rsidRPr="00704804">
        <w:rPr>
          <w:sz w:val="28"/>
          <w:szCs w:val="28"/>
        </w:rPr>
        <w:t>постановлени</w:t>
      </w:r>
      <w:r w:rsidR="00704804" w:rsidRPr="00704804">
        <w:rPr>
          <w:sz w:val="28"/>
          <w:szCs w:val="28"/>
        </w:rPr>
        <w:t>я</w:t>
      </w:r>
      <w:r w:rsidR="00D245D9" w:rsidRPr="00704804">
        <w:rPr>
          <w:sz w:val="28"/>
          <w:szCs w:val="28"/>
        </w:rPr>
        <w:t xml:space="preserve"> администрации города Прокопьевска</w:t>
      </w:r>
      <w:r w:rsidR="00704804" w:rsidRPr="00704804">
        <w:rPr>
          <w:sz w:val="28"/>
          <w:szCs w:val="28"/>
        </w:rPr>
        <w:t>:</w:t>
      </w:r>
    </w:p>
    <w:p w:rsidR="00704804" w:rsidRPr="00704804" w:rsidRDefault="00D245D9" w:rsidP="00704804">
      <w:pPr>
        <w:ind w:firstLine="708"/>
        <w:jc w:val="both"/>
        <w:rPr>
          <w:sz w:val="28"/>
          <w:szCs w:val="28"/>
        </w:rPr>
      </w:pPr>
      <w:r w:rsidRPr="00704804">
        <w:rPr>
          <w:sz w:val="28"/>
          <w:szCs w:val="28"/>
        </w:rPr>
        <w:t>от 17.02.2015 №32-п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704804" w:rsidRPr="00704804">
        <w:rPr>
          <w:sz w:val="28"/>
          <w:szCs w:val="28"/>
        </w:rPr>
        <w:t>;</w:t>
      </w:r>
    </w:p>
    <w:p w:rsidR="00704804" w:rsidRPr="00704804" w:rsidRDefault="00704804" w:rsidP="00704804">
      <w:pPr>
        <w:ind w:firstLine="708"/>
        <w:jc w:val="both"/>
        <w:rPr>
          <w:sz w:val="28"/>
          <w:szCs w:val="28"/>
        </w:rPr>
      </w:pPr>
      <w:r w:rsidRPr="00704804">
        <w:rPr>
          <w:sz w:val="28"/>
          <w:szCs w:val="28"/>
        </w:rPr>
        <w:t xml:space="preserve">от 17.08.2015 №112-п </w:t>
      </w:r>
      <w:r>
        <w:rPr>
          <w:sz w:val="28"/>
          <w:szCs w:val="28"/>
        </w:rPr>
        <w:t>«</w:t>
      </w:r>
      <w:r w:rsidRPr="00704804">
        <w:rPr>
          <w:sz w:val="28"/>
          <w:szCs w:val="28"/>
        </w:rPr>
        <w:t>О внесении изменений в приложение к постановлению администрации города Прокопьевска от 17.02.2015 №32-п</w:t>
      </w:r>
      <w:r>
        <w:rPr>
          <w:sz w:val="28"/>
          <w:szCs w:val="28"/>
        </w:rPr>
        <w:t xml:space="preserve">   </w:t>
      </w:r>
      <w:r w:rsidRPr="00704804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704804" w:rsidRPr="000E4C1D" w:rsidRDefault="00704804" w:rsidP="00D245D9">
      <w:pPr>
        <w:ind w:firstLine="708"/>
        <w:jc w:val="both"/>
        <w:rPr>
          <w:sz w:val="28"/>
          <w:szCs w:val="28"/>
        </w:rPr>
      </w:pPr>
    </w:p>
    <w:p w:rsidR="00784AFF" w:rsidRPr="005153FA" w:rsidRDefault="00704804" w:rsidP="001B0CD2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84AFF" w:rsidRPr="001B0CD2">
        <w:rPr>
          <w:rFonts w:ascii="Times New Roman" w:hAnsi="Times New Roman"/>
          <w:sz w:val="28"/>
          <w:szCs w:val="28"/>
        </w:rPr>
        <w:t>.</w:t>
      </w:r>
      <w:r w:rsidR="00EE5DFF">
        <w:rPr>
          <w:rFonts w:ascii="Times New Roman" w:hAnsi="Times New Roman"/>
          <w:sz w:val="28"/>
          <w:szCs w:val="28"/>
        </w:rPr>
        <w:t xml:space="preserve"> </w:t>
      </w:r>
      <w:r w:rsidR="000E131C">
        <w:rPr>
          <w:rFonts w:ascii="Times New Roman" w:hAnsi="Times New Roman"/>
          <w:sz w:val="28"/>
          <w:szCs w:val="28"/>
        </w:rPr>
        <w:t>Пресс-секретарю</w:t>
      </w:r>
      <w:r w:rsidR="00784AFF" w:rsidRPr="001B0CD2">
        <w:rPr>
          <w:rFonts w:ascii="Times New Roman" w:hAnsi="Times New Roman"/>
          <w:sz w:val="28"/>
          <w:szCs w:val="28"/>
        </w:rPr>
        <w:t xml:space="preserve"> главы города</w:t>
      </w:r>
      <w:r w:rsidR="00FC51C6">
        <w:rPr>
          <w:rFonts w:ascii="Times New Roman" w:hAnsi="Times New Roman"/>
          <w:sz w:val="28"/>
          <w:szCs w:val="28"/>
        </w:rPr>
        <w:t xml:space="preserve"> Прокопьевска</w:t>
      </w:r>
      <w:r w:rsidR="00784AFF" w:rsidRPr="001B0CD2">
        <w:rPr>
          <w:rFonts w:ascii="Times New Roman" w:hAnsi="Times New Roman"/>
          <w:sz w:val="28"/>
          <w:szCs w:val="28"/>
        </w:rPr>
        <w:t xml:space="preserve"> (И.</w:t>
      </w:r>
      <w:r w:rsidR="000E131C">
        <w:rPr>
          <w:rFonts w:ascii="Times New Roman" w:hAnsi="Times New Roman"/>
          <w:sz w:val="28"/>
          <w:szCs w:val="28"/>
        </w:rPr>
        <w:t>Н.Костюкова</w:t>
      </w:r>
      <w:r w:rsidR="00784AFF" w:rsidRPr="001B0CD2">
        <w:rPr>
          <w:rFonts w:ascii="Times New Roman" w:hAnsi="Times New Roman"/>
          <w:sz w:val="28"/>
          <w:szCs w:val="28"/>
        </w:rPr>
        <w:t>) опубликовать настоящее постановление в газете «</w:t>
      </w:r>
      <w:r w:rsidR="0024178A">
        <w:rPr>
          <w:rFonts w:ascii="Times New Roman" w:hAnsi="Times New Roman"/>
          <w:sz w:val="28"/>
          <w:szCs w:val="28"/>
        </w:rPr>
        <w:t xml:space="preserve">Шахтерская </w:t>
      </w:r>
      <w:r w:rsidR="002C5309">
        <w:rPr>
          <w:rFonts w:ascii="Times New Roman" w:hAnsi="Times New Roman"/>
          <w:sz w:val="28"/>
          <w:szCs w:val="28"/>
        </w:rPr>
        <w:t>п</w:t>
      </w:r>
      <w:r w:rsidR="0024178A">
        <w:rPr>
          <w:rFonts w:ascii="Times New Roman" w:hAnsi="Times New Roman"/>
          <w:sz w:val="28"/>
          <w:szCs w:val="28"/>
        </w:rPr>
        <w:t>равда</w:t>
      </w:r>
      <w:r w:rsidR="00784AFF" w:rsidRPr="001B0CD2">
        <w:rPr>
          <w:rFonts w:ascii="Times New Roman" w:hAnsi="Times New Roman"/>
          <w:sz w:val="28"/>
          <w:szCs w:val="28"/>
        </w:rPr>
        <w:t xml:space="preserve">». Начальнику отдела информационных технологий </w:t>
      </w:r>
      <w:r w:rsidR="00FC51C6">
        <w:rPr>
          <w:rFonts w:ascii="Times New Roman" w:hAnsi="Times New Roman"/>
          <w:sz w:val="28"/>
          <w:szCs w:val="28"/>
        </w:rPr>
        <w:t xml:space="preserve">администрации города Прокопьевска </w:t>
      </w:r>
      <w:r w:rsidR="00784AFF" w:rsidRPr="001B0CD2">
        <w:rPr>
          <w:rFonts w:ascii="Times New Roman" w:hAnsi="Times New Roman"/>
          <w:sz w:val="28"/>
          <w:szCs w:val="28"/>
        </w:rPr>
        <w:t>(И.В. Митина) разместить настоящее постановление</w:t>
      </w:r>
      <w:r w:rsidR="00784AFF" w:rsidRPr="005153FA">
        <w:rPr>
          <w:rFonts w:ascii="Times New Roman" w:hAnsi="Times New Roman"/>
          <w:sz w:val="28"/>
          <w:szCs w:val="28"/>
        </w:rPr>
        <w:t xml:space="preserve"> в регистре муниципальных </w:t>
      </w:r>
      <w:r w:rsidR="00FC51C6">
        <w:rPr>
          <w:rFonts w:ascii="Times New Roman" w:hAnsi="Times New Roman"/>
          <w:sz w:val="28"/>
          <w:szCs w:val="28"/>
        </w:rPr>
        <w:t xml:space="preserve">нормативных </w:t>
      </w:r>
      <w:r w:rsidR="00784AFF" w:rsidRPr="005153FA">
        <w:rPr>
          <w:rFonts w:ascii="Times New Roman" w:hAnsi="Times New Roman"/>
          <w:sz w:val="28"/>
          <w:szCs w:val="28"/>
        </w:rPr>
        <w:t>правовых актов Кемеровской облас</w:t>
      </w:r>
      <w:r w:rsidR="00784AFF">
        <w:rPr>
          <w:rFonts w:ascii="Times New Roman" w:hAnsi="Times New Roman"/>
          <w:sz w:val="28"/>
          <w:szCs w:val="28"/>
        </w:rPr>
        <w:t>ти и на официальном сайте а</w:t>
      </w:r>
      <w:r w:rsidR="00784AFF" w:rsidRPr="005153FA">
        <w:rPr>
          <w:rFonts w:ascii="Times New Roman" w:hAnsi="Times New Roman"/>
          <w:sz w:val="28"/>
          <w:szCs w:val="28"/>
        </w:rPr>
        <w:t>дминистрации города Прокопьевска в сети «Интернет».</w:t>
      </w:r>
    </w:p>
    <w:p w:rsidR="00784AFF" w:rsidRDefault="00704804" w:rsidP="00784AFF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1E005E">
        <w:rPr>
          <w:sz w:val="28"/>
          <w:szCs w:val="28"/>
        </w:rPr>
        <w:t>.</w:t>
      </w:r>
      <w:r w:rsidR="00EE5DFF">
        <w:rPr>
          <w:sz w:val="28"/>
          <w:szCs w:val="28"/>
        </w:rPr>
        <w:t xml:space="preserve"> </w:t>
      </w:r>
      <w:r w:rsidR="00784AFF" w:rsidRPr="00A8510B">
        <w:rPr>
          <w:sz w:val="28"/>
          <w:szCs w:val="28"/>
        </w:rPr>
        <w:t xml:space="preserve">Контроль за выполнением настоящего </w:t>
      </w:r>
      <w:r w:rsidR="00784AFF">
        <w:rPr>
          <w:sz w:val="28"/>
          <w:szCs w:val="28"/>
        </w:rPr>
        <w:t>постановления</w:t>
      </w:r>
      <w:r w:rsidR="00784AFF" w:rsidRPr="00A8510B">
        <w:rPr>
          <w:sz w:val="28"/>
          <w:szCs w:val="28"/>
        </w:rPr>
        <w:t xml:space="preserve"> возложить </w:t>
      </w:r>
      <w:r w:rsidR="00784AFF">
        <w:rPr>
          <w:sz w:val="28"/>
          <w:szCs w:val="28"/>
        </w:rPr>
        <w:t>на заместителя  г</w:t>
      </w:r>
      <w:r w:rsidR="00784AFF" w:rsidRPr="00A8510B">
        <w:rPr>
          <w:sz w:val="28"/>
          <w:szCs w:val="28"/>
        </w:rPr>
        <w:t xml:space="preserve">лавы  города </w:t>
      </w:r>
      <w:r w:rsidR="00FC51C6">
        <w:rPr>
          <w:sz w:val="28"/>
          <w:szCs w:val="28"/>
        </w:rPr>
        <w:t>Прокопьевска</w:t>
      </w:r>
      <w:r w:rsidR="00784AFF" w:rsidRPr="00A8510B">
        <w:rPr>
          <w:sz w:val="28"/>
          <w:szCs w:val="28"/>
        </w:rPr>
        <w:t xml:space="preserve"> по  строительству</w:t>
      </w:r>
      <w:r w:rsidR="00784AFF">
        <w:rPr>
          <w:sz w:val="28"/>
          <w:szCs w:val="28"/>
        </w:rPr>
        <w:t xml:space="preserve"> и жил</w:t>
      </w:r>
      <w:r w:rsidR="00FC51C6">
        <w:rPr>
          <w:sz w:val="28"/>
          <w:szCs w:val="28"/>
        </w:rPr>
        <w:t>ищным вопросам</w:t>
      </w:r>
      <w:r w:rsidR="00E4167F">
        <w:rPr>
          <w:sz w:val="28"/>
          <w:szCs w:val="28"/>
        </w:rPr>
        <w:t xml:space="preserve"> (А</w:t>
      </w:r>
      <w:r w:rsidR="00784AFF" w:rsidRPr="00A8510B">
        <w:rPr>
          <w:sz w:val="28"/>
          <w:szCs w:val="28"/>
        </w:rPr>
        <w:t>.</w:t>
      </w:r>
      <w:r w:rsidR="00E4167F">
        <w:rPr>
          <w:sz w:val="28"/>
          <w:szCs w:val="28"/>
        </w:rPr>
        <w:t>В</w:t>
      </w:r>
      <w:r w:rsidR="00784AFF">
        <w:rPr>
          <w:sz w:val="28"/>
          <w:szCs w:val="28"/>
        </w:rPr>
        <w:t>.</w:t>
      </w:r>
      <w:r w:rsidR="00784AFF" w:rsidRPr="00A8510B">
        <w:rPr>
          <w:sz w:val="28"/>
          <w:szCs w:val="28"/>
        </w:rPr>
        <w:t xml:space="preserve"> </w:t>
      </w:r>
      <w:r w:rsidR="00E4167F">
        <w:rPr>
          <w:sz w:val="28"/>
          <w:szCs w:val="28"/>
        </w:rPr>
        <w:t>Неб</w:t>
      </w:r>
      <w:r w:rsidR="00784AFF">
        <w:rPr>
          <w:sz w:val="28"/>
          <w:szCs w:val="28"/>
        </w:rPr>
        <w:t>)</w:t>
      </w:r>
      <w:r w:rsidR="00784AFF" w:rsidRPr="00A8510B">
        <w:rPr>
          <w:sz w:val="28"/>
          <w:szCs w:val="28"/>
        </w:rPr>
        <w:t>.</w:t>
      </w:r>
    </w:p>
    <w:p w:rsidR="00784AFF" w:rsidRDefault="00784AFF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D245D9" w:rsidRDefault="00D245D9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784AFF" w:rsidRPr="00A8510B" w:rsidRDefault="00784AFF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A8510B">
        <w:rPr>
          <w:sz w:val="28"/>
          <w:szCs w:val="28"/>
        </w:rPr>
        <w:tab/>
        <w:t>Глава</w:t>
      </w:r>
    </w:p>
    <w:p w:rsidR="00784AFF" w:rsidRDefault="00784AFF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A8510B">
        <w:rPr>
          <w:sz w:val="28"/>
          <w:szCs w:val="28"/>
        </w:rPr>
        <w:t xml:space="preserve">города Прокопьевска                     </w:t>
      </w:r>
      <w:r>
        <w:rPr>
          <w:sz w:val="28"/>
          <w:szCs w:val="28"/>
        </w:rPr>
        <w:t xml:space="preserve">  </w:t>
      </w:r>
      <w:r w:rsidRPr="00A8510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</w:t>
      </w:r>
      <w:r w:rsidR="00E4167F">
        <w:rPr>
          <w:sz w:val="28"/>
          <w:szCs w:val="28"/>
        </w:rPr>
        <w:t>А</w:t>
      </w:r>
      <w:r w:rsidRPr="00A8510B">
        <w:rPr>
          <w:sz w:val="28"/>
          <w:szCs w:val="28"/>
        </w:rPr>
        <w:t>.</w:t>
      </w:r>
      <w:r w:rsidR="00E4167F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A8510B">
        <w:rPr>
          <w:sz w:val="28"/>
          <w:szCs w:val="28"/>
        </w:rPr>
        <w:t xml:space="preserve"> </w:t>
      </w:r>
      <w:r w:rsidR="00E4167F">
        <w:rPr>
          <w:sz w:val="28"/>
          <w:szCs w:val="28"/>
        </w:rPr>
        <w:t>Мамаев</w:t>
      </w:r>
    </w:p>
    <w:p w:rsidR="00D245D9" w:rsidRDefault="00D245D9" w:rsidP="00DC1FC3">
      <w:pPr>
        <w:jc w:val="right"/>
      </w:pPr>
    </w:p>
    <w:p w:rsidR="00D245D9" w:rsidRDefault="00D245D9" w:rsidP="00DC1FC3">
      <w:pPr>
        <w:jc w:val="right"/>
      </w:pPr>
    </w:p>
    <w:p w:rsidR="00FC51C6" w:rsidRDefault="00FC51C6" w:rsidP="00DC1FC3">
      <w:pPr>
        <w:jc w:val="right"/>
      </w:pPr>
    </w:p>
    <w:p w:rsidR="00FC51C6" w:rsidRDefault="00FC51C6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FD42FB" w:rsidRDefault="00FD42FB" w:rsidP="00FC51C6"/>
    <w:p w:rsidR="00DC1FC3" w:rsidRDefault="002A01DC" w:rsidP="00DC1FC3">
      <w:pPr>
        <w:jc w:val="right"/>
        <w:rPr>
          <w:sz w:val="28"/>
          <w:szCs w:val="28"/>
        </w:rPr>
      </w:pPr>
      <w:r>
        <w:t xml:space="preserve"> </w:t>
      </w:r>
      <w:r w:rsidR="006E798F">
        <w:rPr>
          <w:sz w:val="28"/>
          <w:szCs w:val="28"/>
        </w:rPr>
        <w:t xml:space="preserve">Приложение </w:t>
      </w:r>
    </w:p>
    <w:p w:rsidR="006E798F" w:rsidRDefault="00DC1FC3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C1FC3" w:rsidRDefault="00DC1FC3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Прокопьевска</w:t>
      </w:r>
    </w:p>
    <w:p w:rsidR="00DC1FC3" w:rsidRPr="005B4064" w:rsidRDefault="00DC1FC3" w:rsidP="00DC1FC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5B4064" w:rsidRPr="005B4064">
        <w:rPr>
          <w:sz w:val="28"/>
          <w:szCs w:val="28"/>
          <w:u w:val="single"/>
        </w:rPr>
        <w:t xml:space="preserve"> 03.07.2018 </w:t>
      </w:r>
      <w:r w:rsidR="00A210F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B4064">
        <w:rPr>
          <w:sz w:val="28"/>
          <w:szCs w:val="28"/>
        </w:rPr>
        <w:t xml:space="preserve"> </w:t>
      </w:r>
      <w:r w:rsidR="005B4064" w:rsidRPr="005B4064">
        <w:rPr>
          <w:sz w:val="28"/>
          <w:szCs w:val="28"/>
          <w:u w:val="single"/>
        </w:rPr>
        <w:t>80-п</w:t>
      </w: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</w:p>
    <w:p w:rsidR="00DC1FC3" w:rsidRDefault="00704804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="00DC1FC3">
        <w:rPr>
          <w:sz w:val="28"/>
          <w:szCs w:val="28"/>
        </w:rPr>
        <w:t xml:space="preserve"> муниципальной услуги </w:t>
      </w:r>
    </w:p>
    <w:p w:rsidR="00DC1FC3" w:rsidRPr="005A3FC5" w:rsidRDefault="00DC1FC3" w:rsidP="00DC1F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C1FC3" w:rsidRDefault="00DC1FC3" w:rsidP="00DC1FC3">
      <w:pPr>
        <w:jc w:val="center"/>
        <w:rPr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C1FC3" w:rsidRDefault="00DC1FC3" w:rsidP="00DC1FC3">
      <w:pPr>
        <w:rPr>
          <w:sz w:val="28"/>
          <w:szCs w:val="28"/>
        </w:rPr>
      </w:pPr>
    </w:p>
    <w:p w:rsidR="00CA711A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7D3D">
        <w:rPr>
          <w:sz w:val="28"/>
          <w:szCs w:val="28"/>
        </w:rPr>
        <w:t xml:space="preserve">1.1. </w:t>
      </w:r>
      <w:r w:rsidR="00CA711A">
        <w:rPr>
          <w:sz w:val="28"/>
          <w:szCs w:val="28"/>
        </w:rPr>
        <w:t>Пре</w:t>
      </w:r>
      <w:r w:rsidR="00CA711A">
        <w:rPr>
          <w:sz w:val="28"/>
          <w:szCs w:val="28"/>
        </w:rPr>
        <w:t>д</w:t>
      </w:r>
      <w:r w:rsidR="00CA711A">
        <w:rPr>
          <w:sz w:val="28"/>
          <w:szCs w:val="28"/>
        </w:rPr>
        <w:t xml:space="preserve">мет регулирования регламента. </w:t>
      </w:r>
    </w:p>
    <w:p w:rsidR="00DC1FC3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134B9">
        <w:rPr>
          <w:sz w:val="28"/>
          <w:szCs w:val="28"/>
        </w:rPr>
        <w:t xml:space="preserve">дминистративный регламент </w:t>
      </w:r>
      <w:r w:rsidR="00704804">
        <w:rPr>
          <w:sz w:val="28"/>
          <w:szCs w:val="28"/>
        </w:rPr>
        <w:t>предоставления</w:t>
      </w:r>
      <w:r w:rsidRPr="004134B9">
        <w:rPr>
          <w:sz w:val="28"/>
          <w:szCs w:val="28"/>
        </w:rPr>
        <w:t xml:space="preserve"> мун</w:t>
      </w:r>
      <w:r w:rsidRPr="004134B9">
        <w:rPr>
          <w:sz w:val="28"/>
          <w:szCs w:val="28"/>
        </w:rPr>
        <w:t>и</w:t>
      </w:r>
      <w:r w:rsidRPr="004134B9">
        <w:rPr>
          <w:sz w:val="28"/>
          <w:szCs w:val="28"/>
        </w:rPr>
        <w:t xml:space="preserve">ципальной услуги </w:t>
      </w:r>
      <w:r>
        <w:rPr>
          <w:sz w:val="28"/>
          <w:szCs w:val="28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4134B9">
        <w:rPr>
          <w:sz w:val="28"/>
          <w:szCs w:val="28"/>
        </w:rPr>
        <w:t>(далее – Регламент), разработан в целях повышения качества предоставления и доступности муниципальной услуги, создания комфортных условий для ее пол</w:t>
      </w:r>
      <w:r w:rsidRPr="004134B9">
        <w:rPr>
          <w:sz w:val="28"/>
          <w:szCs w:val="28"/>
        </w:rPr>
        <w:t>у</w:t>
      </w:r>
      <w:r w:rsidRPr="004134B9">
        <w:rPr>
          <w:sz w:val="28"/>
          <w:szCs w:val="28"/>
        </w:rPr>
        <w:t>чения.</w:t>
      </w:r>
      <w:r>
        <w:rPr>
          <w:sz w:val="28"/>
          <w:szCs w:val="28"/>
        </w:rPr>
        <w:t xml:space="preserve"> О</w:t>
      </w:r>
      <w:r w:rsidRPr="00E45E65">
        <w:rPr>
          <w:sz w:val="28"/>
          <w:szCs w:val="28"/>
        </w:rPr>
        <w:t xml:space="preserve">пределяет </w:t>
      </w:r>
      <w:r>
        <w:rPr>
          <w:sz w:val="28"/>
          <w:szCs w:val="28"/>
        </w:rPr>
        <w:t xml:space="preserve">порядок, </w:t>
      </w:r>
      <w:r w:rsidRPr="00E45E65">
        <w:rPr>
          <w:sz w:val="28"/>
          <w:szCs w:val="28"/>
        </w:rPr>
        <w:t>последовательность административных процедур и административных действий</w:t>
      </w:r>
      <w:r>
        <w:rPr>
          <w:sz w:val="28"/>
          <w:szCs w:val="28"/>
        </w:rPr>
        <w:t>, сроки и стандарты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Услуга).</w:t>
      </w:r>
    </w:p>
    <w:p w:rsidR="00CA711A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1.2. </w:t>
      </w:r>
      <w:r w:rsidR="00CA711A">
        <w:rPr>
          <w:sz w:val="28"/>
          <w:szCs w:val="28"/>
        </w:rPr>
        <w:t>Круг заявителей.</w:t>
      </w:r>
    </w:p>
    <w:p w:rsidR="00DC1FC3" w:rsidRPr="00E45E65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>У</w:t>
      </w:r>
      <w:r w:rsidRPr="00E45E65">
        <w:rPr>
          <w:sz w:val="28"/>
          <w:szCs w:val="28"/>
        </w:rPr>
        <w:t xml:space="preserve">слуги (заявителями) являются </w:t>
      </w:r>
      <w:r w:rsidRPr="005D6A41">
        <w:rPr>
          <w:sz w:val="28"/>
          <w:szCs w:val="28"/>
        </w:rPr>
        <w:t xml:space="preserve">физические </w:t>
      </w:r>
      <w:r>
        <w:rPr>
          <w:sz w:val="28"/>
          <w:szCs w:val="28"/>
        </w:rPr>
        <w:t xml:space="preserve">и </w:t>
      </w:r>
      <w:r w:rsidRPr="001B5312">
        <w:rPr>
          <w:sz w:val="28"/>
          <w:szCs w:val="28"/>
        </w:rPr>
        <w:t>юридические лица, либо их уполномоченные представители.</w:t>
      </w:r>
    </w:p>
    <w:p w:rsidR="00CA711A" w:rsidRDefault="00CA711A" w:rsidP="00CA71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 к порядку информирования 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доставлении Услуги. </w:t>
      </w:r>
    </w:p>
    <w:p w:rsidR="00CA711A" w:rsidRDefault="00CA711A" w:rsidP="00CA71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1.3.1. </w:t>
      </w:r>
      <w:r>
        <w:rPr>
          <w:sz w:val="28"/>
          <w:szCs w:val="28"/>
        </w:rPr>
        <w:t>Информация о месте нахождения и графике работы органа, предоставляющего Услугу.</w:t>
      </w:r>
    </w:p>
    <w:p w:rsidR="00DC1FC3" w:rsidRDefault="00DC1FC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Услуги</w:t>
      </w:r>
      <w:r w:rsidRPr="00E45E65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администрацией города Прокопьевска</w:t>
      </w:r>
      <w:r w:rsidR="00A71758"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Местонахождение</w:t>
      </w:r>
      <w:r>
        <w:rPr>
          <w:sz w:val="28"/>
          <w:szCs w:val="28"/>
        </w:rPr>
        <w:t>: г. Прокопьевск, пр. Шахтеров,41</w:t>
      </w:r>
      <w:r w:rsidRPr="00E45E65"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Pr="00E45E65">
        <w:rPr>
          <w:sz w:val="28"/>
          <w:szCs w:val="28"/>
        </w:rPr>
        <w:t>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17.30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>с 12.00 до 12.45;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9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45E65">
        <w:rPr>
          <w:sz w:val="28"/>
          <w:szCs w:val="28"/>
        </w:rPr>
        <w:t>0 до 15.00</w:t>
      </w:r>
      <w:r>
        <w:rPr>
          <w:sz w:val="28"/>
          <w:szCs w:val="28"/>
        </w:rPr>
        <w:t xml:space="preserve"> без перерыва для отдыха и питания.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5E65">
        <w:rPr>
          <w:sz w:val="28"/>
          <w:szCs w:val="28"/>
        </w:rPr>
        <w:t>уббота и воскресенье - выходные дни.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Информация о месте нахождения и графике работы организаций участвующих в предоставлен</w:t>
      </w:r>
      <w:r w:rsidR="00704804">
        <w:rPr>
          <w:sz w:val="28"/>
          <w:szCs w:val="28"/>
        </w:rPr>
        <w:t>ии Услуги:</w:t>
      </w:r>
    </w:p>
    <w:p w:rsidR="0005663D" w:rsidRDefault="00704804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5663D">
        <w:rPr>
          <w:sz w:val="28"/>
          <w:szCs w:val="28"/>
        </w:rPr>
        <w:t>) Комиссия по землепользованию и застройке города Прокопьевска</w:t>
      </w:r>
      <w:r w:rsidR="00E955B7">
        <w:rPr>
          <w:sz w:val="28"/>
          <w:szCs w:val="28"/>
        </w:rPr>
        <w:t xml:space="preserve"> (далее – Комиссия)</w:t>
      </w:r>
      <w:r w:rsidR="00056D43">
        <w:rPr>
          <w:sz w:val="28"/>
          <w:szCs w:val="28"/>
        </w:rPr>
        <w:t>.</w:t>
      </w:r>
    </w:p>
    <w:p w:rsidR="003A63D8" w:rsidRDefault="00ED7A7A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</w:t>
      </w:r>
      <w:r w:rsidR="0005663D">
        <w:rPr>
          <w:sz w:val="28"/>
          <w:szCs w:val="28"/>
        </w:rPr>
        <w:t xml:space="preserve">омиссии: </w:t>
      </w:r>
      <w:r w:rsidR="003A63D8">
        <w:rPr>
          <w:sz w:val="28"/>
          <w:szCs w:val="28"/>
        </w:rPr>
        <w:t>г. Прокопьевск, пр. Шахтеров,41, каб.25</w:t>
      </w:r>
      <w:r w:rsidR="003A63D8" w:rsidRPr="00E45E65">
        <w:rPr>
          <w:sz w:val="28"/>
          <w:szCs w:val="28"/>
        </w:rPr>
        <w:t>.</w:t>
      </w:r>
    </w:p>
    <w:p w:rsidR="003A63D8" w:rsidRDefault="00ED7A7A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</w:t>
      </w:r>
      <w:r w:rsidR="003A63D8">
        <w:rPr>
          <w:sz w:val="28"/>
          <w:szCs w:val="28"/>
        </w:rPr>
        <w:t>омиссии:</w:t>
      </w:r>
      <w:r w:rsidR="003A63D8" w:rsidRPr="003A63D8">
        <w:rPr>
          <w:sz w:val="28"/>
          <w:szCs w:val="28"/>
        </w:rPr>
        <w:t xml:space="preserve"> </w:t>
      </w:r>
      <w:r w:rsidR="003A63D8">
        <w:rPr>
          <w:sz w:val="28"/>
          <w:szCs w:val="28"/>
        </w:rPr>
        <w:t>г. Прокопьевск, ул</w:t>
      </w:r>
      <w:r w:rsidR="003A63D8" w:rsidRPr="00E45E65">
        <w:rPr>
          <w:sz w:val="28"/>
          <w:szCs w:val="28"/>
        </w:rPr>
        <w:t xml:space="preserve">. </w:t>
      </w:r>
      <w:r w:rsidR="003A63D8">
        <w:rPr>
          <w:sz w:val="28"/>
          <w:szCs w:val="28"/>
        </w:rPr>
        <w:t>Есенина</w:t>
      </w:r>
      <w:r w:rsidR="003A63D8" w:rsidRPr="00E45E65">
        <w:rPr>
          <w:sz w:val="28"/>
          <w:szCs w:val="28"/>
        </w:rPr>
        <w:t xml:space="preserve">, д. </w:t>
      </w:r>
      <w:r w:rsidR="003A63D8">
        <w:rPr>
          <w:sz w:val="28"/>
          <w:szCs w:val="28"/>
        </w:rPr>
        <w:t>4</w:t>
      </w:r>
      <w:r w:rsidR="003A63D8" w:rsidRPr="00E45E65">
        <w:rPr>
          <w:sz w:val="28"/>
          <w:szCs w:val="28"/>
        </w:rPr>
        <w:t xml:space="preserve">8, </w:t>
      </w:r>
      <w:r w:rsidR="00FC51C6">
        <w:rPr>
          <w:sz w:val="28"/>
          <w:szCs w:val="28"/>
        </w:rPr>
        <w:t>каб.412</w:t>
      </w:r>
      <w:r w:rsidR="003A63D8">
        <w:rPr>
          <w:sz w:val="28"/>
          <w:szCs w:val="28"/>
        </w:rPr>
        <w:t>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Pr="00E45E65">
        <w:rPr>
          <w:sz w:val="28"/>
          <w:szCs w:val="28"/>
        </w:rPr>
        <w:t>: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Понедельник, вторник, среда, четверг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17.30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>с 12.00 до 12.45;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9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45E65">
        <w:rPr>
          <w:sz w:val="28"/>
          <w:szCs w:val="28"/>
        </w:rPr>
        <w:t>0 до 15.00</w:t>
      </w:r>
      <w:r>
        <w:rPr>
          <w:sz w:val="28"/>
          <w:szCs w:val="28"/>
        </w:rPr>
        <w:t xml:space="preserve"> без перерыва для отдыха и питания.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5E65">
        <w:rPr>
          <w:sz w:val="28"/>
          <w:szCs w:val="28"/>
        </w:rPr>
        <w:t>уббота и воскресенье - выходные дни.</w:t>
      </w:r>
    </w:p>
    <w:p w:rsidR="003A63D8" w:rsidRDefault="00D64F44" w:rsidP="003A63D8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б</w:t>
      </w:r>
      <w:r w:rsidR="003A63D8">
        <w:rPr>
          <w:sz w:val="28"/>
          <w:szCs w:val="28"/>
        </w:rPr>
        <w:t>) МАУ «</w:t>
      </w:r>
      <w:r w:rsidR="003A63D8" w:rsidRPr="00DC1B3F">
        <w:rPr>
          <w:sz w:val="28"/>
          <w:szCs w:val="28"/>
        </w:rPr>
        <w:t>М</w:t>
      </w:r>
      <w:r w:rsidR="003A63D8" w:rsidRPr="00DC1B3F">
        <w:rPr>
          <w:rFonts w:cs="Calibri"/>
          <w:sz w:val="28"/>
          <w:szCs w:val="28"/>
        </w:rPr>
        <w:t>ногофун</w:t>
      </w:r>
      <w:r w:rsidR="003A63D8">
        <w:rPr>
          <w:rFonts w:cs="Calibri"/>
          <w:sz w:val="28"/>
          <w:szCs w:val="28"/>
        </w:rPr>
        <w:t>кциональный</w:t>
      </w:r>
      <w:r w:rsidR="003A63D8" w:rsidRPr="00DC1B3F">
        <w:rPr>
          <w:rFonts w:cs="Calibri"/>
          <w:sz w:val="28"/>
          <w:szCs w:val="28"/>
        </w:rPr>
        <w:t xml:space="preserve"> центр</w:t>
      </w:r>
      <w:r w:rsidR="003A63D8">
        <w:rPr>
          <w:rFonts w:cs="Calibri"/>
          <w:sz w:val="28"/>
          <w:szCs w:val="28"/>
        </w:rPr>
        <w:t xml:space="preserve"> предоставления государственных и муниципальных услуг» (далее - МФЦ).</w:t>
      </w:r>
    </w:p>
    <w:p w:rsidR="00D64F44" w:rsidRDefault="003A63D8" w:rsidP="00D64F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МФЦ: </w:t>
      </w:r>
    </w:p>
    <w:p w:rsidR="00D64F44" w:rsidRPr="00B65626" w:rsidRDefault="00D64F44" w:rsidP="00D64F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5626">
        <w:rPr>
          <w:sz w:val="28"/>
          <w:szCs w:val="28"/>
        </w:rPr>
        <w:t>- г. Прокопьевск, ул. Институтская, д. 15;</w:t>
      </w:r>
    </w:p>
    <w:p w:rsidR="00D64F44" w:rsidRPr="00B65626" w:rsidRDefault="00D64F44" w:rsidP="00D64F44">
      <w:pPr>
        <w:autoSpaceDE w:val="0"/>
        <w:ind w:firstLine="708"/>
        <w:jc w:val="both"/>
        <w:rPr>
          <w:rFonts w:eastAsia="Arial"/>
          <w:sz w:val="28"/>
          <w:szCs w:val="28"/>
        </w:rPr>
      </w:pPr>
      <w:r w:rsidRPr="00B65626">
        <w:rPr>
          <w:sz w:val="28"/>
          <w:szCs w:val="28"/>
        </w:rPr>
        <w:t>- г. Прокопьевск, ул. Комсомольская, д. 3.</w:t>
      </w:r>
    </w:p>
    <w:p w:rsidR="00D64F44" w:rsidRPr="00B65626" w:rsidRDefault="00D64F44" w:rsidP="00D64F44">
      <w:pPr>
        <w:autoSpaceDE w:val="0"/>
        <w:ind w:firstLine="708"/>
        <w:jc w:val="both"/>
        <w:rPr>
          <w:rFonts w:eastAsia="Arial"/>
          <w:sz w:val="28"/>
          <w:szCs w:val="28"/>
        </w:rPr>
      </w:pPr>
      <w:r w:rsidRPr="00B65626">
        <w:rPr>
          <w:rFonts w:eastAsia="Arial"/>
          <w:sz w:val="28"/>
          <w:szCs w:val="28"/>
        </w:rPr>
        <w:t>График работы: п</w:t>
      </w:r>
      <w:r w:rsidRPr="00B65626">
        <w:rPr>
          <w:sz w:val="28"/>
          <w:szCs w:val="28"/>
        </w:rPr>
        <w:t xml:space="preserve">онедельник, среда, четверг  </w:t>
      </w:r>
      <w:r w:rsidRPr="00B65626">
        <w:rPr>
          <w:rFonts w:eastAsia="Arial"/>
          <w:sz w:val="28"/>
          <w:szCs w:val="28"/>
        </w:rPr>
        <w:t xml:space="preserve">с 8.30 до 19.00, вторник  с 8.30 до 20.00, </w:t>
      </w:r>
      <w:r w:rsidRPr="00B65626">
        <w:rPr>
          <w:sz w:val="28"/>
          <w:szCs w:val="28"/>
        </w:rPr>
        <w:t xml:space="preserve">пятница </w:t>
      </w:r>
      <w:r w:rsidRPr="00B65626">
        <w:rPr>
          <w:rFonts w:eastAsia="Arial"/>
          <w:sz w:val="28"/>
          <w:szCs w:val="28"/>
        </w:rPr>
        <w:t xml:space="preserve">с 8.30 до 18.00, суббота с 10.00 до 14.00. Без перерыва для отдыха и питания. </w:t>
      </w:r>
    </w:p>
    <w:p w:rsidR="00D64F44" w:rsidRPr="00E86863" w:rsidRDefault="00D64F44" w:rsidP="00D64F44">
      <w:pPr>
        <w:autoSpaceDE w:val="0"/>
        <w:ind w:firstLine="708"/>
        <w:jc w:val="both"/>
        <w:rPr>
          <w:rFonts w:eastAsia="Arial"/>
          <w:sz w:val="28"/>
          <w:szCs w:val="28"/>
        </w:rPr>
      </w:pPr>
      <w:r w:rsidRPr="00B65626">
        <w:rPr>
          <w:rFonts w:eastAsia="Arial"/>
          <w:sz w:val="28"/>
          <w:szCs w:val="28"/>
        </w:rPr>
        <w:t>Приемные дни: с понедельника по субботу.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1.3.3. Способы получения информации о месте нахождения и графиках работы органов и организаций, обращение в которые необходимо для получения Услуги.</w:t>
      </w:r>
    </w:p>
    <w:p w:rsidR="0005663D" w:rsidRPr="00E45E65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месте нахождения и графике</w:t>
      </w:r>
      <w:r w:rsidRPr="00E45E65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органов и организаций, обращение в которые необходимо для получения Услуги,</w:t>
      </w:r>
      <w:r w:rsidRPr="00E45E65">
        <w:rPr>
          <w:sz w:val="28"/>
          <w:szCs w:val="28"/>
        </w:rPr>
        <w:t xml:space="preserve"> можно получить по телефону и </w:t>
      </w:r>
      <w:r>
        <w:rPr>
          <w:sz w:val="28"/>
          <w:szCs w:val="28"/>
        </w:rPr>
        <w:t>на официальном сайте в сети «Интернет»</w:t>
      </w:r>
      <w:r w:rsidRPr="00E45E65">
        <w:rPr>
          <w:sz w:val="28"/>
          <w:szCs w:val="28"/>
        </w:rPr>
        <w:t xml:space="preserve">. 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1.3.4. Справочные телефоны органов, предоставляющих Услугу и организаций, участвующих в предоставлении Услуги.</w:t>
      </w:r>
    </w:p>
    <w:p w:rsidR="00056D43" w:rsidRDefault="0005663D" w:rsidP="00056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56D43" w:rsidRPr="00E45E65">
        <w:rPr>
          <w:sz w:val="28"/>
          <w:szCs w:val="28"/>
        </w:rPr>
        <w:t>Администрация</w:t>
      </w:r>
      <w:r w:rsidR="00056D43">
        <w:rPr>
          <w:sz w:val="28"/>
          <w:szCs w:val="28"/>
        </w:rPr>
        <w:t>.</w:t>
      </w:r>
    </w:p>
    <w:p w:rsidR="00056D43" w:rsidRPr="00E45E65" w:rsidRDefault="00056D43" w:rsidP="00056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приемной заместителя главы города по строительству и жилищным вопросам 67-42-17.</w:t>
      </w:r>
    </w:p>
    <w:p w:rsidR="00032432" w:rsidRDefault="00D64F44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5663D">
        <w:rPr>
          <w:sz w:val="28"/>
          <w:szCs w:val="28"/>
        </w:rPr>
        <w:t xml:space="preserve">) </w:t>
      </w:r>
      <w:r w:rsidR="00032432">
        <w:rPr>
          <w:sz w:val="28"/>
          <w:szCs w:val="28"/>
        </w:rPr>
        <w:t>Комиссия.</w:t>
      </w:r>
    </w:p>
    <w:p w:rsidR="00032432" w:rsidRDefault="00D64F44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  <w:r w:rsidR="00032432">
        <w:rPr>
          <w:sz w:val="28"/>
          <w:szCs w:val="28"/>
        </w:rPr>
        <w:t xml:space="preserve"> 67-42-17.</w:t>
      </w:r>
    </w:p>
    <w:p w:rsidR="00032432" w:rsidRPr="00E45E65" w:rsidRDefault="00D64F44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032432">
        <w:rPr>
          <w:sz w:val="28"/>
          <w:szCs w:val="28"/>
        </w:rPr>
        <w:t>: 65-</w:t>
      </w:r>
      <w:r w:rsidR="00FC51C6">
        <w:rPr>
          <w:sz w:val="28"/>
          <w:szCs w:val="28"/>
        </w:rPr>
        <w:t>13</w:t>
      </w:r>
      <w:r w:rsidR="00032432">
        <w:rPr>
          <w:sz w:val="28"/>
          <w:szCs w:val="28"/>
        </w:rPr>
        <w:t>-</w:t>
      </w:r>
      <w:r w:rsidR="00FC51C6">
        <w:rPr>
          <w:sz w:val="28"/>
          <w:szCs w:val="28"/>
        </w:rPr>
        <w:t>2</w:t>
      </w:r>
      <w:r w:rsidR="00032432">
        <w:rPr>
          <w:sz w:val="28"/>
          <w:szCs w:val="28"/>
        </w:rPr>
        <w:t>5.</w:t>
      </w:r>
    </w:p>
    <w:p w:rsidR="003A63D8" w:rsidRDefault="0033324D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="003A63D8">
        <w:rPr>
          <w:sz w:val="28"/>
          <w:szCs w:val="28"/>
        </w:rPr>
        <w:t xml:space="preserve">) </w:t>
      </w:r>
      <w:r w:rsidR="003A63D8">
        <w:rPr>
          <w:rFonts w:eastAsia="Calibri"/>
          <w:sz w:val="28"/>
          <w:szCs w:val="28"/>
        </w:rPr>
        <w:t xml:space="preserve">МФЦ. 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ц</w:t>
      </w:r>
      <w:r w:rsidRPr="00CE5F2B">
        <w:rPr>
          <w:rFonts w:eastAsia="Calibri"/>
          <w:sz w:val="28"/>
          <w:szCs w:val="28"/>
        </w:rPr>
        <w:t>ентр</w:t>
      </w:r>
      <w:r>
        <w:rPr>
          <w:rFonts w:eastAsia="Calibri"/>
          <w:sz w:val="28"/>
          <w:szCs w:val="28"/>
        </w:rPr>
        <w:t>а</w:t>
      </w:r>
      <w:r w:rsidRPr="00CE5F2B">
        <w:rPr>
          <w:rFonts w:eastAsia="Calibri"/>
          <w:sz w:val="28"/>
          <w:szCs w:val="28"/>
        </w:rPr>
        <w:t xml:space="preserve"> телеф</w:t>
      </w:r>
      <w:r>
        <w:rPr>
          <w:rFonts w:eastAsia="Calibri"/>
          <w:sz w:val="28"/>
          <w:szCs w:val="28"/>
        </w:rPr>
        <w:t xml:space="preserve">онного обслуживания  </w:t>
      </w:r>
      <w:r w:rsidRPr="00CE5F2B">
        <w:rPr>
          <w:rFonts w:eastAsia="Calibri"/>
          <w:sz w:val="28"/>
          <w:szCs w:val="28"/>
        </w:rPr>
        <w:t>68-06-60</w:t>
      </w:r>
      <w:r w:rsidR="00E955B7">
        <w:rPr>
          <w:rFonts w:eastAsia="Calibri"/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1.3.5. Адреса официальных сайтов органов, организаций, участвующих в предоставлении Услуги, в сети Интернет, содержащих информацию о предоставлении Услуги и услуг, которые являются необходимыми и обязательными для предоставления Услуги, адреса их электронной почты.</w:t>
      </w:r>
    </w:p>
    <w:p w:rsidR="0005663D" w:rsidRPr="00FC51C6" w:rsidRDefault="002E6FAE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а</w:t>
      </w:r>
      <w:r w:rsidR="0005663D">
        <w:rPr>
          <w:sz w:val="28"/>
        </w:rPr>
        <w:t xml:space="preserve">) </w:t>
      </w:r>
      <w:r w:rsidR="00E955B7" w:rsidRPr="00FC51C6">
        <w:rPr>
          <w:sz w:val="28"/>
          <w:szCs w:val="28"/>
        </w:rPr>
        <w:t>Администрация</w:t>
      </w:r>
      <w:r w:rsidR="0005663D" w:rsidRPr="00FC51C6">
        <w:rPr>
          <w:sz w:val="28"/>
          <w:szCs w:val="28"/>
        </w:rPr>
        <w:t>.</w:t>
      </w:r>
    </w:p>
    <w:p w:rsidR="0005663D" w:rsidRPr="00FC51C6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1C6">
        <w:rPr>
          <w:sz w:val="28"/>
          <w:szCs w:val="28"/>
        </w:rPr>
        <w:t>Официальный сайт: http://www.</w:t>
      </w:r>
      <w:hyperlink r:id="rId7" w:history="1">
        <w:r w:rsidRPr="00FC51C6">
          <w:rPr>
            <w:rStyle w:val="a8"/>
            <w:color w:val="auto"/>
            <w:sz w:val="28"/>
            <w:szCs w:val="28"/>
            <w:u w:val="none"/>
          </w:rPr>
          <w:t>pearlkuz.ru</w:t>
        </w:r>
      </w:hyperlink>
      <w:r w:rsidRPr="00FC51C6">
        <w:rPr>
          <w:sz w:val="28"/>
          <w:szCs w:val="28"/>
        </w:rPr>
        <w:t>.</w:t>
      </w:r>
    </w:p>
    <w:p w:rsidR="0005663D" w:rsidRPr="00FC51C6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1C6">
        <w:rPr>
          <w:sz w:val="28"/>
          <w:szCs w:val="28"/>
        </w:rPr>
        <w:t xml:space="preserve">Адрес электронной почты: </w:t>
      </w:r>
      <w:r w:rsidRPr="00FC51C6">
        <w:rPr>
          <w:sz w:val="28"/>
          <w:szCs w:val="28"/>
          <w:lang w:val="en-US"/>
        </w:rPr>
        <w:t>str</w:t>
      </w:r>
      <w:r w:rsidRPr="00FC51C6">
        <w:rPr>
          <w:sz w:val="28"/>
          <w:szCs w:val="28"/>
        </w:rPr>
        <w:t>_</w:t>
      </w:r>
      <w:r w:rsidRPr="00FC51C6">
        <w:rPr>
          <w:sz w:val="28"/>
          <w:szCs w:val="28"/>
          <w:lang w:val="en-US"/>
        </w:rPr>
        <w:t>prkp</w:t>
      </w:r>
      <w:r w:rsidRPr="00FC51C6">
        <w:rPr>
          <w:sz w:val="28"/>
          <w:szCs w:val="28"/>
        </w:rPr>
        <w:t>@</w:t>
      </w:r>
      <w:r w:rsidRPr="00FC51C6">
        <w:rPr>
          <w:sz w:val="28"/>
          <w:szCs w:val="28"/>
          <w:lang w:val="en-US"/>
        </w:rPr>
        <w:t>inbox</w:t>
      </w:r>
      <w:r w:rsidRPr="00FC51C6">
        <w:rPr>
          <w:sz w:val="28"/>
          <w:szCs w:val="28"/>
        </w:rPr>
        <w:t>.</w:t>
      </w:r>
      <w:r w:rsidRPr="00FC51C6">
        <w:rPr>
          <w:sz w:val="28"/>
          <w:szCs w:val="28"/>
          <w:lang w:val="en-US"/>
        </w:rPr>
        <w:t>ru</w:t>
      </w:r>
      <w:r w:rsidRPr="00FC51C6">
        <w:rPr>
          <w:sz w:val="28"/>
          <w:szCs w:val="28"/>
        </w:rPr>
        <w:t>.</w:t>
      </w:r>
    </w:p>
    <w:p w:rsidR="003A63D8" w:rsidRDefault="00D64F44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3A63D8">
        <w:rPr>
          <w:rFonts w:eastAsia="Calibri"/>
          <w:sz w:val="28"/>
          <w:szCs w:val="28"/>
        </w:rPr>
        <w:t>) МФЦ.</w:t>
      </w:r>
    </w:p>
    <w:p w:rsidR="003A63D8" w:rsidRPr="00071D7B" w:rsidRDefault="003A63D8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Официальный сайт</w:t>
      </w:r>
      <w:r w:rsidR="00E955B7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mfc</w:t>
      </w:r>
      <w:r w:rsidRPr="00C66F78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prokopievsk</w:t>
      </w:r>
      <w:r w:rsidRPr="00C66F78">
        <w:rPr>
          <w:rFonts w:eastAsia="Calibri"/>
          <w:sz w:val="28"/>
          <w:szCs w:val="28"/>
        </w:rPr>
        <w:t>@</w:t>
      </w:r>
      <w:r>
        <w:rPr>
          <w:rFonts w:eastAsia="Calibri"/>
          <w:sz w:val="28"/>
          <w:szCs w:val="28"/>
          <w:lang w:val="en-US"/>
        </w:rPr>
        <w:t>yandex</w:t>
      </w:r>
      <w:r w:rsidRPr="00C66F7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 w:rsidR="00E955B7">
        <w:rPr>
          <w:rFonts w:eastAsia="Calibri"/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1.3.6. Порядок получения информации заявителями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Информация о </w:t>
      </w:r>
      <w:r w:rsidR="002349C6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Услуги</w:t>
      </w:r>
      <w:r w:rsidRPr="00E45E65">
        <w:rPr>
          <w:sz w:val="28"/>
          <w:szCs w:val="28"/>
        </w:rPr>
        <w:t xml:space="preserve"> предоставляется: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2CB">
        <w:rPr>
          <w:sz w:val="28"/>
          <w:szCs w:val="28"/>
        </w:rPr>
        <w:t xml:space="preserve">секретарем </w:t>
      </w:r>
      <w:r w:rsidR="00E955B7">
        <w:rPr>
          <w:sz w:val="28"/>
          <w:szCs w:val="28"/>
        </w:rPr>
        <w:t>Комиссии</w:t>
      </w:r>
      <w:r w:rsidR="0005663D" w:rsidRPr="00E45E65">
        <w:rPr>
          <w:sz w:val="28"/>
          <w:szCs w:val="28"/>
        </w:rPr>
        <w:t>;</w:t>
      </w:r>
    </w:p>
    <w:p w:rsidR="00C32E90" w:rsidRDefault="00C32E90" w:rsidP="00C32E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специалистами МФЦ;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5663D" w:rsidRPr="00E45E65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(функций)»;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5663D" w:rsidRPr="00E45E65">
        <w:rPr>
          <w:bCs/>
          <w:sz w:val="28"/>
          <w:szCs w:val="28"/>
        </w:rPr>
        <w:t>в региональном центре телефонного обслуживания граждан и организаций по вопросам предоставления государственных и муниципальных услуг</w:t>
      </w:r>
      <w:r w:rsidR="0005663D" w:rsidRPr="00E45E65">
        <w:rPr>
          <w:sz w:val="28"/>
          <w:szCs w:val="28"/>
        </w:rPr>
        <w:t> </w:t>
      </w:r>
      <w:r w:rsidR="0005663D">
        <w:rPr>
          <w:sz w:val="28"/>
          <w:szCs w:val="28"/>
        </w:rPr>
        <w:t>(</w:t>
      </w:r>
      <w:r w:rsidR="0005663D" w:rsidRPr="00E45E65">
        <w:rPr>
          <w:sz w:val="28"/>
          <w:szCs w:val="28"/>
        </w:rPr>
        <w:t>номер для звонков со стационарных телефонов - 123, с мобильных телефонов - 555-123</w:t>
      </w:r>
      <w:r w:rsidR="0005663D">
        <w:rPr>
          <w:sz w:val="28"/>
          <w:szCs w:val="28"/>
        </w:rPr>
        <w:t>)</w:t>
      </w:r>
      <w:r w:rsidR="0005663D" w:rsidRPr="00E45E65">
        <w:rPr>
          <w:sz w:val="28"/>
          <w:szCs w:val="28"/>
        </w:rPr>
        <w:t xml:space="preserve">. 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Информирование о ходе предоставления </w:t>
      </w:r>
      <w:r>
        <w:rPr>
          <w:sz w:val="28"/>
          <w:szCs w:val="28"/>
        </w:rPr>
        <w:t>Услуги</w:t>
      </w:r>
      <w:r w:rsidRPr="00E45E65">
        <w:rPr>
          <w:sz w:val="28"/>
          <w:szCs w:val="28"/>
        </w:rPr>
        <w:t xml:space="preserve"> и ее результатах осуществляется специалистами при личном приеме заявителя, а также с использованием почтовой, телефонной связи.</w:t>
      </w:r>
    </w:p>
    <w:p w:rsidR="0005663D" w:rsidRPr="00FA5C42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1.3.7. Порядок, форма и место размещения вышеуказанной информации, в том числе на стендах в местах предоставления Услуги и услуг, которые являются необходимыми и обязательными для предоставления Услуги, а также на официальных сайтах органа, предоставляющего Услугу, организаций, участвующих в предоставлении Услуги, в сети «Интернет».</w:t>
      </w:r>
    </w:p>
    <w:p w:rsidR="0005663D" w:rsidRPr="008A58D1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Сведения о </w:t>
      </w:r>
      <w:r w:rsidRPr="008A58D1">
        <w:rPr>
          <w:sz w:val="28"/>
          <w:szCs w:val="28"/>
        </w:rPr>
        <w:t>местонахождении, контактных телефонах, адресах официальных сайтов организаций и  электронной почте, графиках работы размещаются, н</w:t>
      </w:r>
      <w:r w:rsidR="00C32E90" w:rsidRPr="008A58D1">
        <w:rPr>
          <w:sz w:val="28"/>
          <w:szCs w:val="28"/>
        </w:rPr>
        <w:t>а информационных</w:t>
      </w:r>
      <w:r w:rsidRPr="008A58D1">
        <w:rPr>
          <w:sz w:val="28"/>
          <w:szCs w:val="28"/>
        </w:rPr>
        <w:t xml:space="preserve"> стенд</w:t>
      </w:r>
      <w:r w:rsidR="00C32E90" w:rsidRPr="008A58D1">
        <w:rPr>
          <w:sz w:val="28"/>
          <w:szCs w:val="28"/>
        </w:rPr>
        <w:t>ах</w:t>
      </w:r>
      <w:r w:rsidRPr="008A58D1">
        <w:rPr>
          <w:sz w:val="28"/>
          <w:szCs w:val="28"/>
        </w:rPr>
        <w:t xml:space="preserve"> </w:t>
      </w:r>
      <w:r w:rsidR="00C32E90" w:rsidRPr="008A58D1">
        <w:rPr>
          <w:sz w:val="28"/>
          <w:szCs w:val="28"/>
        </w:rPr>
        <w:t>МФЦ</w:t>
      </w:r>
      <w:r w:rsidR="00CD176C" w:rsidRPr="008A58D1">
        <w:rPr>
          <w:sz w:val="28"/>
          <w:szCs w:val="28"/>
        </w:rPr>
        <w:t>,</w:t>
      </w:r>
      <w:r w:rsidRPr="008A58D1">
        <w:rPr>
          <w:sz w:val="28"/>
          <w:szCs w:val="28"/>
        </w:rPr>
        <w:t xml:space="preserve"> на официальном сайте администрации г.Прокопьевска </w:t>
      </w:r>
      <w:hyperlink r:id="rId8" w:history="1">
        <w:r w:rsidRPr="008A58D1">
          <w:rPr>
            <w:rStyle w:val="a8"/>
            <w:color w:val="auto"/>
            <w:sz w:val="28"/>
            <w:szCs w:val="28"/>
            <w:u w:val="none"/>
          </w:rPr>
          <w:t>http://www.pearlkuz.ru</w:t>
        </w:r>
      </w:hyperlink>
      <w:r w:rsidRPr="008A58D1"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г.Прокопьевска http://www.pearlkuz.ru</w:t>
      </w:r>
      <w:r w:rsidRPr="00E45E65">
        <w:rPr>
          <w:sz w:val="28"/>
          <w:szCs w:val="28"/>
        </w:rPr>
        <w:t xml:space="preserve"> размещается следующая информация: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5E65">
        <w:rPr>
          <w:sz w:val="28"/>
          <w:szCs w:val="28"/>
        </w:rPr>
        <w:t xml:space="preserve">нормативные правовые акты (или извлечения из них), содержащие </w:t>
      </w:r>
      <w:r w:rsidRPr="00340826">
        <w:rPr>
          <w:sz w:val="28"/>
          <w:szCs w:val="28"/>
        </w:rPr>
        <w:t>нормы, регулирующие деятельность по предоставлению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0826">
        <w:rPr>
          <w:sz w:val="28"/>
          <w:szCs w:val="28"/>
        </w:rPr>
        <w:t>текст административного регламента с приложениями.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 xml:space="preserve">На информационных стендах, размещаемых в помещениях </w:t>
      </w:r>
      <w:r w:rsidR="00CD176C">
        <w:rPr>
          <w:sz w:val="28"/>
          <w:szCs w:val="28"/>
        </w:rPr>
        <w:t>МФЦ</w:t>
      </w:r>
      <w:r w:rsidRPr="00340826">
        <w:rPr>
          <w:sz w:val="28"/>
          <w:szCs w:val="28"/>
        </w:rPr>
        <w:t xml:space="preserve"> должна содержа</w:t>
      </w:r>
      <w:r w:rsidRPr="00340826">
        <w:rPr>
          <w:sz w:val="28"/>
          <w:szCs w:val="28"/>
        </w:rPr>
        <w:t>т</w:t>
      </w:r>
      <w:r w:rsidRPr="00340826">
        <w:rPr>
          <w:sz w:val="28"/>
          <w:szCs w:val="28"/>
        </w:rPr>
        <w:t>ься следующая информация: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-перечень документов, необходимых для получения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 перечень услуг, которые являются необходимыми и об</w:t>
      </w:r>
      <w:r>
        <w:rPr>
          <w:sz w:val="28"/>
          <w:szCs w:val="28"/>
        </w:rPr>
        <w:t>язательными для предоставления У</w:t>
      </w:r>
      <w:r w:rsidRPr="00340826">
        <w:rPr>
          <w:sz w:val="28"/>
          <w:szCs w:val="28"/>
        </w:rPr>
        <w:t>слуги</w:t>
      </w:r>
      <w:r>
        <w:rPr>
          <w:sz w:val="28"/>
          <w:szCs w:val="28"/>
        </w:rPr>
        <w:t>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-извлечения из законодательных и иных нормативных правовых актов, содерж</w:t>
      </w:r>
      <w:r w:rsidRPr="00340826">
        <w:rPr>
          <w:sz w:val="28"/>
          <w:szCs w:val="28"/>
        </w:rPr>
        <w:t>а</w:t>
      </w:r>
      <w:r w:rsidRPr="00340826">
        <w:rPr>
          <w:sz w:val="28"/>
          <w:szCs w:val="28"/>
        </w:rPr>
        <w:t>щих нормы, регулирующие деятельность по предоставлению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-образец</w:t>
      </w:r>
      <w:r>
        <w:rPr>
          <w:sz w:val="28"/>
          <w:szCs w:val="28"/>
        </w:rPr>
        <w:t xml:space="preserve"> заполнения заявления.</w:t>
      </w:r>
    </w:p>
    <w:p w:rsidR="0005663D" w:rsidRDefault="0005663D" w:rsidP="00DC1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Стандарт предоставления муниципальной услуги.</w:t>
      </w:r>
    </w:p>
    <w:p w:rsidR="00DC1FC3" w:rsidRDefault="00DC1FC3" w:rsidP="00DC1FC3">
      <w:pPr>
        <w:ind w:left="360"/>
        <w:rPr>
          <w:sz w:val="28"/>
          <w:szCs w:val="28"/>
        </w:rPr>
      </w:pPr>
    </w:p>
    <w:p w:rsidR="00DC1FC3" w:rsidRPr="00520C40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</w:t>
      </w:r>
      <w:r w:rsidRPr="001F56C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предоставляющего  Услугу: администрация города Прокопьевска. </w:t>
      </w:r>
    </w:p>
    <w:p w:rsidR="00CD176C" w:rsidRDefault="00DC1FC3" w:rsidP="00CD176C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D176C">
        <w:rPr>
          <w:sz w:val="28"/>
          <w:szCs w:val="28"/>
        </w:rPr>
        <w:t xml:space="preserve">Описание результатов предоставления Услуги: </w:t>
      </w:r>
    </w:p>
    <w:p w:rsidR="00DC1FC3" w:rsidRDefault="00DC1FC3" w:rsidP="00CD1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45D9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предоставлени</w:t>
      </w:r>
      <w:r w:rsidR="00D245D9">
        <w:rPr>
          <w:sz w:val="28"/>
          <w:szCs w:val="28"/>
        </w:rPr>
        <w:t>и</w:t>
      </w:r>
      <w:r>
        <w:rPr>
          <w:sz w:val="28"/>
          <w:szCs w:val="28"/>
        </w:rPr>
        <w:t xml:space="preserve">  разрешения на условно разрешенный вид использования земельного участка или объекта капитального строительства;</w:t>
      </w:r>
    </w:p>
    <w:p w:rsidR="00DC1FC3" w:rsidRPr="0023290A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45D9">
        <w:rPr>
          <w:sz w:val="28"/>
          <w:szCs w:val="28"/>
        </w:rPr>
        <w:t xml:space="preserve">решение об </w:t>
      </w:r>
      <w:r>
        <w:rPr>
          <w:sz w:val="28"/>
          <w:szCs w:val="28"/>
        </w:rPr>
        <w:t>отказ</w:t>
      </w:r>
      <w:r w:rsidR="00D245D9">
        <w:rPr>
          <w:sz w:val="28"/>
          <w:szCs w:val="28"/>
        </w:rPr>
        <w:t>е</w:t>
      </w:r>
      <w:r>
        <w:rPr>
          <w:sz w:val="28"/>
          <w:szCs w:val="28"/>
        </w:rPr>
        <w:t xml:space="preserve"> в предоставлении  разрешения на условно разрешенный вид использования земельного участка или объекта капитального строительства.</w:t>
      </w:r>
    </w:p>
    <w:p w:rsidR="00BC00EE" w:rsidRPr="004F6E69" w:rsidRDefault="00BC00EE" w:rsidP="00BC00EE">
      <w:pPr>
        <w:ind w:firstLine="708"/>
        <w:jc w:val="both"/>
        <w:rPr>
          <w:sz w:val="28"/>
          <w:szCs w:val="28"/>
        </w:rPr>
      </w:pPr>
      <w:r w:rsidRPr="004F6E69">
        <w:rPr>
          <w:sz w:val="28"/>
          <w:szCs w:val="28"/>
        </w:rPr>
        <w:lastRenderedPageBreak/>
        <w:t xml:space="preserve">2.4. Срок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слуги, в том числе с учетом необходимости обращения в организации, участвующие в предоставлении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слуги, срок приостановления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>слуги;</w:t>
      </w:r>
    </w:p>
    <w:p w:rsidR="00BC00EE" w:rsidRDefault="00BC00EE" w:rsidP="00BC00EE">
      <w:pPr>
        <w:ind w:firstLine="709"/>
        <w:jc w:val="both"/>
        <w:rPr>
          <w:sz w:val="28"/>
          <w:szCs w:val="28"/>
        </w:rPr>
      </w:pPr>
      <w:r w:rsidRPr="004F6E69">
        <w:rPr>
          <w:sz w:val="28"/>
          <w:szCs w:val="28"/>
        </w:rPr>
        <w:t xml:space="preserve">Срок предоставления Услуги: не более </w:t>
      </w:r>
      <w:r w:rsidR="00D23290">
        <w:rPr>
          <w:sz w:val="28"/>
          <w:szCs w:val="28"/>
        </w:rPr>
        <w:t>44</w:t>
      </w:r>
      <w:r w:rsidRPr="004F6E69">
        <w:rPr>
          <w:sz w:val="28"/>
          <w:szCs w:val="28"/>
        </w:rPr>
        <w:t xml:space="preserve"> дней с</w:t>
      </w:r>
      <w:r w:rsidR="000A357B">
        <w:rPr>
          <w:sz w:val="28"/>
          <w:szCs w:val="28"/>
        </w:rPr>
        <w:t xml:space="preserve"> даты </w:t>
      </w:r>
      <w:r w:rsidR="009543F2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заявления в Комисс</w:t>
      </w:r>
      <w:r w:rsidR="000824BB">
        <w:rPr>
          <w:sz w:val="28"/>
          <w:szCs w:val="28"/>
        </w:rPr>
        <w:t>ию</w:t>
      </w:r>
      <w:r>
        <w:rPr>
          <w:sz w:val="28"/>
          <w:szCs w:val="28"/>
        </w:rPr>
        <w:t>.</w:t>
      </w:r>
    </w:p>
    <w:p w:rsidR="00BC00EE" w:rsidRDefault="00BC00EE" w:rsidP="00BC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межведомственного запроса в</w:t>
      </w:r>
      <w:r w:rsidRPr="00C7202E">
        <w:rPr>
          <w:sz w:val="28"/>
          <w:szCs w:val="28"/>
        </w:rPr>
        <w:t xml:space="preserve"> орган или организацию, предоставляющие документ и информацию</w:t>
      </w:r>
      <w:r>
        <w:rPr>
          <w:sz w:val="28"/>
          <w:szCs w:val="28"/>
        </w:rPr>
        <w:t xml:space="preserve"> – в день подачи заявления. </w:t>
      </w:r>
    </w:p>
    <w:p w:rsidR="00BC00EE" w:rsidRPr="00C7202E" w:rsidRDefault="00BC00EE" w:rsidP="00BC00EE">
      <w:pPr>
        <w:ind w:firstLine="709"/>
        <w:jc w:val="both"/>
        <w:rPr>
          <w:sz w:val="28"/>
          <w:szCs w:val="28"/>
        </w:rPr>
      </w:pPr>
      <w:r w:rsidRPr="00C7202E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для пре</w:t>
      </w:r>
      <w:r>
        <w:rPr>
          <w:sz w:val="28"/>
          <w:szCs w:val="28"/>
        </w:rPr>
        <w:t>доставления У</w:t>
      </w:r>
      <w:r w:rsidRPr="00C7202E">
        <w:rPr>
          <w:sz w:val="28"/>
          <w:szCs w:val="28"/>
        </w:rPr>
        <w:t>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BC00EE" w:rsidRPr="0023290A" w:rsidRDefault="00BC00EE" w:rsidP="00BC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выдачи (направления) </w:t>
      </w:r>
      <w:r w:rsidR="00D245D9">
        <w:rPr>
          <w:sz w:val="28"/>
          <w:szCs w:val="28"/>
        </w:rPr>
        <w:t>решения</w:t>
      </w:r>
      <w:r>
        <w:rPr>
          <w:sz w:val="28"/>
          <w:szCs w:val="28"/>
        </w:rPr>
        <w:t>, являющегося результатом предоставления Услуги – в течение одного рабочего дня с момента  принятия решения о предоставлении  разрешения на условно разрешенный вид использования земельного участка или объекта капитального строительства либо об отказе в предоставлении  разрешения на условно разрешенный вид использования земельного участка или объекта капитального строительства.</w:t>
      </w:r>
    </w:p>
    <w:p w:rsidR="00DC1FC3" w:rsidRDefault="00DC1FC3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Правовые основания для предоставления Услуги: </w:t>
      </w:r>
    </w:p>
    <w:p w:rsidR="008012CD" w:rsidRPr="00550F87" w:rsidRDefault="008012CD" w:rsidP="008012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Градостроительный кодекс </w:t>
      </w:r>
      <w:r w:rsidRPr="00550F87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8012CD" w:rsidRPr="00550F87" w:rsidRDefault="008012CD" w:rsidP="008012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0F87">
        <w:rPr>
          <w:sz w:val="28"/>
          <w:szCs w:val="28"/>
        </w:rPr>
        <w:t>) Федеральный закон от 27.07.2010 № 210-ФЗ «Об организации предоставления г</w:t>
      </w:r>
      <w:r w:rsidRPr="00550F87">
        <w:rPr>
          <w:sz w:val="28"/>
          <w:szCs w:val="28"/>
        </w:rPr>
        <w:t>о</w:t>
      </w:r>
      <w:r w:rsidRPr="00550F87">
        <w:rPr>
          <w:sz w:val="28"/>
          <w:szCs w:val="28"/>
        </w:rPr>
        <w:t>сударственных и муниципальных услуг»</w:t>
      </w:r>
      <w:r>
        <w:rPr>
          <w:sz w:val="28"/>
          <w:szCs w:val="28"/>
        </w:rPr>
        <w:t>.</w:t>
      </w:r>
    </w:p>
    <w:p w:rsidR="008012CD" w:rsidRPr="00550F87" w:rsidRDefault="008012CD" w:rsidP="008012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0F87">
        <w:rPr>
          <w:sz w:val="28"/>
          <w:szCs w:val="28"/>
        </w:rPr>
        <w:t xml:space="preserve">) Федеральный закон от 06.10.2003 № </w:t>
      </w:r>
      <w:r>
        <w:rPr>
          <w:sz w:val="28"/>
          <w:szCs w:val="28"/>
        </w:rPr>
        <w:t>131-ФЗ «Об общих принципах орган</w:t>
      </w:r>
      <w:r w:rsidRPr="00550F87">
        <w:rPr>
          <w:sz w:val="28"/>
          <w:szCs w:val="28"/>
        </w:rPr>
        <w:t>изации местного самоуправления в Российской Федерации»</w:t>
      </w:r>
      <w:r>
        <w:rPr>
          <w:sz w:val="28"/>
          <w:szCs w:val="28"/>
        </w:rPr>
        <w:t>.</w:t>
      </w:r>
    </w:p>
    <w:p w:rsidR="008012CD" w:rsidRDefault="008012CD" w:rsidP="00801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Постановление Правительства РФ от 30.04.2014 №403                             «Об исчерпывающем перечне процедур в сфере жилищного строительства».</w:t>
      </w:r>
    </w:p>
    <w:p w:rsidR="008012CD" w:rsidRPr="00550F87" w:rsidRDefault="008012CD" w:rsidP="00801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486AD7">
        <w:rPr>
          <w:sz w:val="28"/>
          <w:szCs w:val="28"/>
        </w:rPr>
        <w:t xml:space="preserve">Решение </w:t>
      </w:r>
      <w:r w:rsidR="00D64F44">
        <w:rPr>
          <w:sz w:val="28"/>
          <w:szCs w:val="28"/>
        </w:rPr>
        <w:t xml:space="preserve">Прокопьевского </w:t>
      </w:r>
      <w:r w:rsidR="00D64F44" w:rsidRPr="0026520F">
        <w:rPr>
          <w:rStyle w:val="blk"/>
          <w:sz w:val="28"/>
          <w:szCs w:val="28"/>
        </w:rPr>
        <w:t>городск</w:t>
      </w:r>
      <w:r w:rsidR="00D64F44">
        <w:rPr>
          <w:rStyle w:val="blk"/>
          <w:sz w:val="28"/>
          <w:szCs w:val="28"/>
        </w:rPr>
        <w:t>ого</w:t>
      </w:r>
      <w:r w:rsidR="00D64F44" w:rsidRPr="0026520F">
        <w:rPr>
          <w:rStyle w:val="blk"/>
          <w:sz w:val="28"/>
          <w:szCs w:val="28"/>
        </w:rPr>
        <w:t xml:space="preserve"> Совет</w:t>
      </w:r>
      <w:r w:rsidR="00D64F44">
        <w:rPr>
          <w:rStyle w:val="blk"/>
          <w:sz w:val="28"/>
          <w:szCs w:val="28"/>
        </w:rPr>
        <w:t>а</w:t>
      </w:r>
      <w:r w:rsidR="00D64F44" w:rsidRPr="0026520F">
        <w:rPr>
          <w:rStyle w:val="blk"/>
          <w:sz w:val="28"/>
          <w:szCs w:val="28"/>
        </w:rPr>
        <w:t xml:space="preserve"> народных депутатов</w:t>
      </w:r>
      <w:r w:rsidR="00D64F44" w:rsidRPr="00636503">
        <w:rPr>
          <w:sz w:val="28"/>
          <w:szCs w:val="28"/>
        </w:rPr>
        <w:t xml:space="preserve"> </w:t>
      </w:r>
      <w:r w:rsidR="00D64F44">
        <w:rPr>
          <w:sz w:val="28"/>
          <w:szCs w:val="28"/>
        </w:rPr>
        <w:t>от 27.04.2018 №522 «</w:t>
      </w:r>
      <w:r w:rsidR="00D64F44" w:rsidRPr="00636503">
        <w:rPr>
          <w:sz w:val="28"/>
          <w:szCs w:val="28"/>
        </w:rPr>
        <w:t xml:space="preserve">Об утверждении </w:t>
      </w:r>
      <w:r w:rsidR="00D64F44">
        <w:rPr>
          <w:sz w:val="28"/>
          <w:szCs w:val="28"/>
        </w:rPr>
        <w:t>П</w:t>
      </w:r>
      <w:r w:rsidR="00D64F44" w:rsidRPr="00636503">
        <w:rPr>
          <w:sz w:val="28"/>
          <w:szCs w:val="28"/>
        </w:rPr>
        <w:t xml:space="preserve">орядка организации и проведения общественных обсуждений, публичных слушаний по проектам </w:t>
      </w:r>
      <w:r w:rsidR="00D64F44" w:rsidRPr="00636503">
        <w:rPr>
          <w:rStyle w:val="blk"/>
          <w:sz w:val="28"/>
          <w:szCs w:val="28"/>
        </w:rPr>
        <w:t>генеральн</w:t>
      </w:r>
      <w:r w:rsidR="00D64F44">
        <w:rPr>
          <w:rStyle w:val="blk"/>
          <w:sz w:val="28"/>
          <w:szCs w:val="28"/>
        </w:rPr>
        <w:t>ого</w:t>
      </w:r>
      <w:r w:rsidR="00D64F44" w:rsidRPr="00636503">
        <w:rPr>
          <w:rStyle w:val="blk"/>
          <w:sz w:val="28"/>
          <w:szCs w:val="28"/>
        </w:rPr>
        <w:t xml:space="preserve"> план</w:t>
      </w:r>
      <w:r w:rsidR="00D64F44">
        <w:rPr>
          <w:rStyle w:val="blk"/>
          <w:sz w:val="28"/>
          <w:szCs w:val="28"/>
        </w:rPr>
        <w:t>а</w:t>
      </w:r>
      <w:r w:rsidR="00D64F44" w:rsidRPr="00636503">
        <w:rPr>
          <w:rStyle w:val="blk"/>
          <w:sz w:val="28"/>
          <w:szCs w:val="28"/>
        </w:rPr>
        <w:t xml:space="preserve">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</w:t>
      </w:r>
      <w:r w:rsidR="00D64F44" w:rsidRPr="00636503">
        <w:rPr>
          <w:rStyle w:val="blk"/>
          <w:sz w:val="28"/>
          <w:szCs w:val="28"/>
        </w:rPr>
        <w:lastRenderedPageBreak/>
        <w:t>параметров разрешенного строительства, реконструкции объектов капитального строительства</w:t>
      </w:r>
      <w:r w:rsidR="00D64F44">
        <w:rPr>
          <w:rStyle w:val="blk"/>
          <w:sz w:val="28"/>
          <w:szCs w:val="28"/>
        </w:rPr>
        <w:t>»</w:t>
      </w:r>
      <w:r w:rsidRPr="00486AD7">
        <w:rPr>
          <w:sz w:val="28"/>
          <w:szCs w:val="28"/>
        </w:rPr>
        <w:t>.</w:t>
      </w:r>
    </w:p>
    <w:p w:rsidR="008012CD" w:rsidRDefault="008012CD" w:rsidP="008012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Постановление администрации от 19.10.2010 № 37-п «</w:t>
      </w:r>
      <w:r w:rsidRPr="005153FA">
        <w:rPr>
          <w:sz w:val="28"/>
          <w:szCs w:val="28"/>
        </w:rPr>
        <w:t xml:space="preserve">О   создании комиссии по </w:t>
      </w:r>
      <w:r>
        <w:rPr>
          <w:sz w:val="28"/>
          <w:szCs w:val="28"/>
        </w:rPr>
        <w:t>з</w:t>
      </w:r>
      <w:r w:rsidRPr="005153FA">
        <w:rPr>
          <w:sz w:val="28"/>
          <w:szCs w:val="28"/>
        </w:rPr>
        <w:t>емлепользованию</w:t>
      </w:r>
      <w:r>
        <w:rPr>
          <w:sz w:val="28"/>
          <w:szCs w:val="28"/>
        </w:rPr>
        <w:t xml:space="preserve"> </w:t>
      </w:r>
      <w:r w:rsidRPr="005153FA">
        <w:rPr>
          <w:sz w:val="28"/>
          <w:szCs w:val="28"/>
        </w:rPr>
        <w:t>и застройке</w:t>
      </w:r>
      <w:r>
        <w:rPr>
          <w:sz w:val="28"/>
          <w:szCs w:val="28"/>
        </w:rPr>
        <w:t xml:space="preserve"> города Прокопьевска».</w:t>
      </w:r>
    </w:p>
    <w:p w:rsidR="005748A7" w:rsidRDefault="00DC1FC3" w:rsidP="005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A77549">
        <w:rPr>
          <w:sz w:val="28"/>
          <w:szCs w:val="28"/>
        </w:rPr>
        <w:t>И</w:t>
      </w:r>
      <w:r w:rsidR="00A77549" w:rsidRPr="007B01AF">
        <w:rPr>
          <w:sz w:val="28"/>
          <w:szCs w:val="28"/>
        </w:rPr>
        <w:t xml:space="preserve">счерпывающий перечень документов, необходимых в соответствии с нормативными правовыми актами для предоставления </w:t>
      </w:r>
      <w:r w:rsidR="00CE370F">
        <w:rPr>
          <w:sz w:val="28"/>
          <w:szCs w:val="28"/>
        </w:rPr>
        <w:t>У</w:t>
      </w:r>
      <w:r w:rsidR="00A77549" w:rsidRPr="007B01AF">
        <w:rPr>
          <w:sz w:val="28"/>
          <w:szCs w:val="28"/>
        </w:rPr>
        <w:t xml:space="preserve">слуги и услуг, которые являются необходимыми и обязательными для предоставления </w:t>
      </w:r>
      <w:r w:rsidR="00CE370F">
        <w:rPr>
          <w:sz w:val="28"/>
          <w:szCs w:val="28"/>
        </w:rPr>
        <w:t>У</w:t>
      </w:r>
      <w:r w:rsidR="00A77549" w:rsidRPr="007B01AF">
        <w:rPr>
          <w:sz w:val="28"/>
          <w:szCs w:val="28"/>
        </w:rPr>
        <w:t>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A77549">
        <w:rPr>
          <w:sz w:val="28"/>
          <w:szCs w:val="28"/>
        </w:rPr>
        <w:t>:</w:t>
      </w:r>
    </w:p>
    <w:p w:rsidR="002B68B4" w:rsidRDefault="00A77549" w:rsidP="002B68B4">
      <w:pPr>
        <w:ind w:firstLine="567"/>
        <w:jc w:val="both"/>
        <w:rPr>
          <w:sz w:val="28"/>
          <w:szCs w:val="28"/>
        </w:rPr>
      </w:pPr>
      <w:r w:rsidRPr="007B01AF">
        <w:rPr>
          <w:sz w:val="28"/>
          <w:szCs w:val="28"/>
        </w:rPr>
        <w:t xml:space="preserve"> </w:t>
      </w:r>
      <w:r>
        <w:rPr>
          <w:sz w:val="28"/>
          <w:szCs w:val="28"/>
        </w:rPr>
        <w:t>- заявление</w:t>
      </w:r>
      <w:r w:rsidRPr="004134B9">
        <w:rPr>
          <w:sz w:val="28"/>
          <w:szCs w:val="28"/>
        </w:rPr>
        <w:t xml:space="preserve"> </w:t>
      </w:r>
      <w:r w:rsidR="00CE370F">
        <w:rPr>
          <w:sz w:val="28"/>
          <w:szCs w:val="28"/>
        </w:rPr>
        <w:t>о предоставлении</w:t>
      </w:r>
      <w:r>
        <w:rPr>
          <w:sz w:val="28"/>
          <w:szCs w:val="28"/>
        </w:rPr>
        <w:t xml:space="preserve">  разрешения на условно разрешенный вид использования земельного участка или </w:t>
      </w:r>
      <w:r w:rsidRPr="002B68B4">
        <w:rPr>
          <w:sz w:val="28"/>
          <w:szCs w:val="28"/>
        </w:rPr>
        <w:t xml:space="preserve">объекта капитального строительства </w:t>
      </w:r>
      <w:r w:rsidR="00D64F44" w:rsidRPr="002B68B4">
        <w:rPr>
          <w:sz w:val="28"/>
          <w:szCs w:val="28"/>
        </w:rPr>
        <w:t>на бумажном носителе или в электронной форме по выбору заявителя</w:t>
      </w:r>
      <w:r w:rsidR="005E1100" w:rsidRPr="002B68B4">
        <w:rPr>
          <w:sz w:val="28"/>
          <w:szCs w:val="28"/>
        </w:rPr>
        <w:t>.</w:t>
      </w:r>
      <w:r w:rsidR="002B68B4" w:rsidRPr="002B68B4">
        <w:rPr>
          <w:sz w:val="28"/>
          <w:szCs w:val="28"/>
        </w:rPr>
        <w:t xml:space="preserve"> </w:t>
      </w:r>
    </w:p>
    <w:p w:rsidR="002B68B4" w:rsidRPr="00E86863" w:rsidRDefault="002B68B4" w:rsidP="002B68B4">
      <w:pPr>
        <w:ind w:firstLine="708"/>
        <w:jc w:val="both"/>
        <w:rPr>
          <w:sz w:val="28"/>
          <w:szCs w:val="28"/>
        </w:rPr>
      </w:pPr>
      <w:r w:rsidRPr="002B68B4">
        <w:rPr>
          <w:sz w:val="28"/>
          <w:szCs w:val="28"/>
        </w:rPr>
        <w:t xml:space="preserve">Примерная форма заявления приведена в </w:t>
      </w:r>
      <w:hyperlink w:anchor="sub_1600" w:history="1">
        <w:r w:rsidRPr="002B68B4">
          <w:rPr>
            <w:rStyle w:val="aa"/>
            <w:b w:val="0"/>
            <w:color w:val="auto"/>
            <w:sz w:val="28"/>
            <w:szCs w:val="28"/>
          </w:rPr>
          <w:t xml:space="preserve">приложении № </w:t>
        </w:r>
      </w:hyperlink>
      <w:r w:rsidRPr="002B68B4">
        <w:rPr>
          <w:sz w:val="28"/>
          <w:szCs w:val="28"/>
        </w:rPr>
        <w:t>2 к</w:t>
      </w:r>
      <w:r w:rsidRPr="00E86863">
        <w:rPr>
          <w:sz w:val="28"/>
          <w:szCs w:val="28"/>
        </w:rPr>
        <w:t xml:space="preserve"> настоящему административному регламенту.</w:t>
      </w:r>
    </w:p>
    <w:p w:rsidR="005748A7" w:rsidRDefault="005E1100" w:rsidP="005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 собственной инициативе предоставить дополнительные </w:t>
      </w:r>
      <w:r w:rsidR="00A77549" w:rsidRPr="005748A7">
        <w:rPr>
          <w:sz w:val="28"/>
          <w:szCs w:val="28"/>
        </w:rPr>
        <w:t xml:space="preserve">материалы для </w:t>
      </w:r>
      <w:r>
        <w:rPr>
          <w:sz w:val="28"/>
          <w:szCs w:val="28"/>
        </w:rPr>
        <w:t xml:space="preserve">проведения </w:t>
      </w:r>
      <w:r w:rsidR="00921474">
        <w:rPr>
          <w:sz w:val="28"/>
          <w:szCs w:val="28"/>
        </w:rPr>
        <w:t xml:space="preserve">общественных обсуждений, </w:t>
      </w:r>
      <w:r w:rsidR="00A77549" w:rsidRPr="005748A7">
        <w:rPr>
          <w:sz w:val="28"/>
          <w:szCs w:val="28"/>
        </w:rPr>
        <w:t>публичных слушаний (пояснительная записка по намечаемой деятельности объекта, использованию земельного участка, в отношении которых ис</w:t>
      </w:r>
      <w:r>
        <w:rPr>
          <w:sz w:val="28"/>
          <w:szCs w:val="28"/>
        </w:rPr>
        <w:t>прашивается разрешение; проектную</w:t>
      </w:r>
      <w:r w:rsidR="00A77549" w:rsidRPr="005748A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ю,  выполненную</w:t>
      </w:r>
      <w:r w:rsidR="00A77549" w:rsidRPr="005748A7">
        <w:rPr>
          <w:sz w:val="28"/>
          <w:szCs w:val="28"/>
        </w:rPr>
        <w:t xml:space="preserve"> с соблюдением требований технических регламентов).</w:t>
      </w:r>
    </w:p>
    <w:p w:rsidR="002B68B4" w:rsidRDefault="002B68B4" w:rsidP="005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либо документов и информации, которые находятся в распоряжении органов местного самоуправления и (или) подведомственных им организациях, участвующих в предоставлении Услуги.</w:t>
      </w:r>
    </w:p>
    <w:p w:rsidR="00A77549" w:rsidRPr="005748A7" w:rsidRDefault="00A77549" w:rsidP="005748A7">
      <w:pPr>
        <w:ind w:firstLine="709"/>
        <w:jc w:val="both"/>
        <w:rPr>
          <w:sz w:val="28"/>
          <w:szCs w:val="28"/>
        </w:rPr>
      </w:pPr>
      <w:r w:rsidRPr="005748A7"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</w:t>
      </w:r>
      <w:r w:rsidR="00CE370F">
        <w:rPr>
          <w:sz w:val="28"/>
          <w:szCs w:val="28"/>
        </w:rPr>
        <w:t>вления У</w:t>
      </w:r>
      <w:r w:rsidRPr="005748A7">
        <w:rPr>
          <w:sz w:val="28"/>
          <w:szCs w:val="28"/>
        </w:rPr>
        <w:t xml:space="preserve">слуги и услуг,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</w:t>
      </w:r>
      <w:r w:rsidR="0070341A">
        <w:rPr>
          <w:sz w:val="28"/>
          <w:szCs w:val="28"/>
        </w:rPr>
        <w:t>форме, порядок их представления:</w:t>
      </w:r>
    </w:p>
    <w:p w:rsidR="002B68B4" w:rsidRPr="00E86863" w:rsidRDefault="00CE370F" w:rsidP="002B68B4">
      <w:pPr>
        <w:pStyle w:val="ConsPlusNormal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CE370F">
        <w:rPr>
          <w:rFonts w:ascii="Times New Roman" w:hAnsi="Times New Roman" w:cs="Times New Roman"/>
          <w:sz w:val="28"/>
          <w:szCs w:val="28"/>
        </w:rPr>
        <w:t>И</w:t>
      </w:r>
      <w:r w:rsidR="002B68B4" w:rsidRPr="00CE370F">
        <w:rPr>
          <w:rFonts w:ascii="Times New Roman" w:eastAsia="Arial" w:hAnsi="Times New Roman" w:cs="Times New Roman"/>
          <w:sz w:val="28"/>
          <w:szCs w:val="28"/>
        </w:rPr>
        <w:t xml:space="preserve">з филиала ФГБУ «Федеральная кадастровая палата </w:t>
      </w:r>
      <w:r w:rsidR="002B68B4" w:rsidRPr="00CE370F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</w:t>
      </w:r>
      <w:r w:rsidR="002B68B4" w:rsidRPr="00E86863">
        <w:rPr>
          <w:rFonts w:ascii="Times New Roman" w:hAnsi="Times New Roman"/>
          <w:sz w:val="28"/>
          <w:szCs w:val="28"/>
        </w:rPr>
        <w:t xml:space="preserve"> регистрации, кадастра и картографии</w:t>
      </w:r>
      <w:r w:rsidR="002B68B4" w:rsidRPr="00E86863">
        <w:rPr>
          <w:rFonts w:ascii="Times New Roman" w:eastAsia="Arial" w:hAnsi="Times New Roman"/>
          <w:sz w:val="28"/>
          <w:szCs w:val="28"/>
        </w:rPr>
        <w:t>» по Кемеровской области в рамках системы межведомственного электронного взаимодействия (СМЭВ):</w:t>
      </w:r>
    </w:p>
    <w:p w:rsidR="002B68B4" w:rsidRPr="00E86863" w:rsidRDefault="002B68B4" w:rsidP="00CE370F">
      <w:pPr>
        <w:numPr>
          <w:ilvl w:val="0"/>
          <w:numId w:val="31"/>
        </w:numPr>
        <w:tabs>
          <w:tab w:val="left" w:pos="720"/>
        </w:tabs>
        <w:autoSpaceDE w:val="0"/>
        <w:ind w:left="0" w:firstLine="720"/>
        <w:jc w:val="both"/>
        <w:rPr>
          <w:rFonts w:eastAsia="Arial"/>
          <w:sz w:val="28"/>
          <w:szCs w:val="28"/>
        </w:rPr>
      </w:pPr>
      <w:r w:rsidRPr="00E86863">
        <w:rPr>
          <w:rFonts w:eastAsia="Arial"/>
          <w:sz w:val="28"/>
          <w:szCs w:val="28"/>
        </w:rPr>
        <w:t>выписка из государственного кадастра недвижимости, содержащая сведения о правообладателе земельного участка, местоположении (адресе), площади и границах земельного участка, границах частей земельного участка, кадастровом номере земельного участка (при наличии);</w:t>
      </w:r>
    </w:p>
    <w:p w:rsidR="00CE370F" w:rsidRDefault="002B68B4" w:rsidP="00CE370F">
      <w:pPr>
        <w:numPr>
          <w:ilvl w:val="0"/>
          <w:numId w:val="31"/>
        </w:numPr>
        <w:autoSpaceDE w:val="0"/>
        <w:ind w:left="0" w:firstLine="720"/>
        <w:jc w:val="both"/>
        <w:rPr>
          <w:rFonts w:eastAsia="Arial"/>
          <w:sz w:val="28"/>
          <w:szCs w:val="28"/>
        </w:rPr>
      </w:pPr>
      <w:r w:rsidRPr="00E86863">
        <w:rPr>
          <w:rFonts w:eastAsia="Arial"/>
          <w:sz w:val="28"/>
          <w:szCs w:val="28"/>
        </w:rPr>
        <w:t>сведения об объектах капитального строительства, расположенных на земельном участке;</w:t>
      </w:r>
    </w:p>
    <w:p w:rsidR="00DC61BD" w:rsidRPr="00CE370F" w:rsidRDefault="00CE370F" w:rsidP="00CE370F">
      <w:pPr>
        <w:autoSpaceDE w:val="0"/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3) выписки</w:t>
      </w:r>
      <w:r w:rsidRPr="00E86863">
        <w:rPr>
          <w:rFonts w:eastAsia="Arial"/>
          <w:sz w:val="28"/>
          <w:szCs w:val="28"/>
        </w:rPr>
        <w:t xml:space="preserve"> из государственного к</w:t>
      </w:r>
      <w:r>
        <w:rPr>
          <w:rFonts w:eastAsia="Arial"/>
          <w:sz w:val="28"/>
          <w:szCs w:val="28"/>
        </w:rPr>
        <w:t>адастра недвижимости, содержащие</w:t>
      </w:r>
      <w:r w:rsidRPr="00E86863">
        <w:rPr>
          <w:rFonts w:eastAsia="Arial"/>
          <w:sz w:val="28"/>
          <w:szCs w:val="28"/>
        </w:rPr>
        <w:t xml:space="preserve"> сведения о </w:t>
      </w:r>
      <w:r>
        <w:rPr>
          <w:rFonts w:eastAsia="Arial"/>
          <w:sz w:val="28"/>
          <w:szCs w:val="28"/>
        </w:rPr>
        <w:t>правообладателях</w:t>
      </w:r>
      <w:r w:rsidRPr="00E86863">
        <w:rPr>
          <w:rFonts w:eastAsia="Arial"/>
          <w:sz w:val="28"/>
          <w:szCs w:val="28"/>
        </w:rPr>
        <w:t xml:space="preserve"> </w:t>
      </w:r>
      <w:r w:rsidRPr="00CE370F">
        <w:rPr>
          <w:sz w:val="28"/>
          <w:szCs w:val="28"/>
        </w:rPr>
        <w:t xml:space="preserve">земельных участков, имеющих общие границы с </w:t>
      </w:r>
      <w:r w:rsidRPr="00CE370F">
        <w:rPr>
          <w:sz w:val="28"/>
          <w:szCs w:val="28"/>
        </w:rPr>
        <w:lastRenderedPageBreak/>
        <w:t>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разрешение.</w:t>
      </w:r>
    </w:p>
    <w:p w:rsidR="00DC1FC3" w:rsidRPr="00D7105F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 собственной инициативе предоставить необходимые для предоставления Услуги документы, получение которых предусмотрено по каналам межведомственного взаимодействия.   </w:t>
      </w:r>
    </w:p>
    <w:p w:rsidR="00DC1FC3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DC1FC3">
        <w:rPr>
          <w:sz w:val="28"/>
          <w:szCs w:val="28"/>
        </w:rPr>
        <w:t xml:space="preserve">. Перечень оснований для отказа в приеме документов, необходимых для предоставления Услуги: </w:t>
      </w:r>
    </w:p>
    <w:p w:rsidR="00DC1FC3" w:rsidRPr="00594607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 не предусмотрен.</w:t>
      </w:r>
    </w:p>
    <w:p w:rsidR="00C040E2" w:rsidRDefault="00DC1FC3" w:rsidP="00DC1FC3">
      <w:pPr>
        <w:jc w:val="both"/>
        <w:rPr>
          <w:sz w:val="28"/>
          <w:szCs w:val="28"/>
        </w:rPr>
      </w:pPr>
      <w:r w:rsidRPr="00594607">
        <w:rPr>
          <w:sz w:val="28"/>
          <w:szCs w:val="28"/>
        </w:rPr>
        <w:tab/>
      </w:r>
      <w:r w:rsidR="005748A7">
        <w:rPr>
          <w:sz w:val="28"/>
          <w:szCs w:val="28"/>
        </w:rPr>
        <w:t>2.9</w:t>
      </w:r>
      <w:r>
        <w:rPr>
          <w:sz w:val="28"/>
          <w:szCs w:val="28"/>
        </w:rPr>
        <w:t xml:space="preserve">. Перечень оснований для отказа в предоставлении Услуги: </w:t>
      </w:r>
    </w:p>
    <w:p w:rsidR="00DC1FC3" w:rsidRDefault="00FC51C6" w:rsidP="00CC2F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 в предоставлении услуги не предусмотрен</w:t>
      </w:r>
      <w:r w:rsidR="00DC1FC3">
        <w:rPr>
          <w:sz w:val="28"/>
          <w:szCs w:val="28"/>
        </w:rPr>
        <w:t>.</w:t>
      </w:r>
    </w:p>
    <w:p w:rsidR="00A10EBA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DC1FC3">
        <w:rPr>
          <w:sz w:val="28"/>
          <w:szCs w:val="28"/>
        </w:rPr>
        <w:t xml:space="preserve">. Размер платы, взимаемой с заявителя при предоставлении Услуги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 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предоставляется бесплатно. </w:t>
      </w:r>
    </w:p>
    <w:p w:rsidR="00CE370F" w:rsidRDefault="00CE370F" w:rsidP="00DC1FC3">
      <w:pPr>
        <w:ind w:firstLine="709"/>
        <w:jc w:val="both"/>
        <w:rPr>
          <w:sz w:val="28"/>
          <w:szCs w:val="28"/>
        </w:rPr>
      </w:pPr>
      <w:r w:rsidRPr="00CE370F">
        <w:rPr>
          <w:sz w:val="28"/>
          <w:szCs w:val="28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DC1FC3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DC1FC3">
        <w:rPr>
          <w:sz w:val="28"/>
          <w:szCs w:val="28"/>
        </w:rPr>
        <w:t>. Максимальный срок ожидания в очереди при подаче заявления о предоставлении Услуги и при получении результата пр</w:t>
      </w:r>
      <w:r w:rsidR="00BC00EE">
        <w:rPr>
          <w:sz w:val="28"/>
          <w:szCs w:val="28"/>
        </w:rPr>
        <w:t>едоставления Услуги: не более 15</w:t>
      </w:r>
      <w:r w:rsidR="00DC1FC3">
        <w:rPr>
          <w:sz w:val="28"/>
          <w:szCs w:val="28"/>
        </w:rPr>
        <w:t xml:space="preserve"> минут.</w:t>
      </w:r>
    </w:p>
    <w:p w:rsidR="00A10EBA" w:rsidRDefault="005748A7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DC1FC3">
        <w:rPr>
          <w:sz w:val="28"/>
          <w:szCs w:val="28"/>
        </w:rPr>
        <w:t xml:space="preserve">. </w:t>
      </w:r>
      <w:r w:rsidR="00A10EBA" w:rsidRPr="00DA74FE">
        <w:rPr>
          <w:sz w:val="28"/>
          <w:szCs w:val="28"/>
        </w:rPr>
        <w:t>Срок и порядок регистрации запр</w:t>
      </w:r>
      <w:r w:rsidR="00A10EBA">
        <w:rPr>
          <w:sz w:val="28"/>
          <w:szCs w:val="28"/>
        </w:rPr>
        <w:t>оса заявителя о предоставлении У</w:t>
      </w:r>
      <w:r w:rsidR="00A10EBA" w:rsidRPr="00DA74FE">
        <w:rPr>
          <w:sz w:val="28"/>
          <w:szCs w:val="28"/>
        </w:rPr>
        <w:t>слуги и услуг</w:t>
      </w:r>
      <w:r w:rsidR="00DD0FE6">
        <w:rPr>
          <w:sz w:val="28"/>
          <w:szCs w:val="28"/>
        </w:rPr>
        <w:t>, предоставляемых</w:t>
      </w:r>
      <w:r w:rsidR="00A10EBA" w:rsidRPr="00DA74FE">
        <w:rPr>
          <w:sz w:val="28"/>
          <w:szCs w:val="28"/>
        </w:rPr>
        <w:t xml:space="preserve"> организа</w:t>
      </w:r>
      <w:r w:rsidR="00DD0FE6">
        <w:rPr>
          <w:sz w:val="28"/>
          <w:szCs w:val="28"/>
        </w:rPr>
        <w:t>циями, участвующими</w:t>
      </w:r>
      <w:r w:rsidR="00A10EBA">
        <w:rPr>
          <w:sz w:val="28"/>
          <w:szCs w:val="28"/>
        </w:rPr>
        <w:t xml:space="preserve"> в предоставлении У</w:t>
      </w:r>
      <w:r w:rsidR="00A10EBA" w:rsidRPr="00DA74FE">
        <w:rPr>
          <w:sz w:val="28"/>
          <w:szCs w:val="28"/>
        </w:rPr>
        <w:t xml:space="preserve">слуги, </w:t>
      </w:r>
      <w:r w:rsidR="00A10EBA">
        <w:rPr>
          <w:sz w:val="28"/>
          <w:szCs w:val="28"/>
        </w:rPr>
        <w:t>в том числе в электронной форме.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на предоставление Услуги: заявление, в том числе поступившее в электронной форме, </w:t>
      </w:r>
      <w:r w:rsidRPr="00DA74FE">
        <w:rPr>
          <w:sz w:val="28"/>
          <w:szCs w:val="28"/>
        </w:rPr>
        <w:t xml:space="preserve">регистрируется в день поступления  в </w:t>
      </w:r>
      <w:r>
        <w:rPr>
          <w:sz w:val="28"/>
          <w:szCs w:val="28"/>
        </w:rPr>
        <w:t>Комиссию, МФЦ</w:t>
      </w:r>
      <w:r w:rsidRPr="00DA74FE"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Комиссии, либо с</w:t>
      </w:r>
      <w:r w:rsidRPr="00DA74FE">
        <w:rPr>
          <w:sz w:val="28"/>
          <w:szCs w:val="28"/>
        </w:rPr>
        <w:t xml:space="preserve">пециалист по приему заявлений  </w:t>
      </w:r>
      <w:r>
        <w:rPr>
          <w:sz w:val="28"/>
          <w:szCs w:val="28"/>
        </w:rPr>
        <w:t xml:space="preserve">МФЦ, </w:t>
      </w:r>
      <w:r w:rsidRPr="00DA74FE">
        <w:rPr>
          <w:sz w:val="28"/>
          <w:szCs w:val="28"/>
        </w:rPr>
        <w:t>вносит в Журнал регистрации заявлений (далее - Журнал):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порядковый номер записи (регистрационный номер);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дату подачи заявления и документов;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 xml:space="preserve">- </w:t>
      </w:r>
      <w:r w:rsidR="00DD0FE6">
        <w:rPr>
          <w:sz w:val="28"/>
          <w:szCs w:val="28"/>
        </w:rPr>
        <w:t>данные о заявителе</w:t>
      </w:r>
      <w:r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Комиссии, либо с</w:t>
      </w:r>
      <w:r w:rsidRPr="00DA74FE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по приему заявлений МФЦ</w:t>
      </w:r>
      <w:r w:rsidRPr="00DA74FE">
        <w:rPr>
          <w:sz w:val="28"/>
          <w:szCs w:val="28"/>
        </w:rPr>
        <w:t xml:space="preserve">  проставляет порядковый номер и дату приема на титульном листе заявления.</w:t>
      </w:r>
    </w:p>
    <w:p w:rsidR="00A10EBA" w:rsidRDefault="005748A7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A10EBA">
        <w:rPr>
          <w:sz w:val="28"/>
          <w:szCs w:val="28"/>
        </w:rPr>
        <w:t>Т</w:t>
      </w:r>
      <w:r w:rsidR="00A10EBA" w:rsidRPr="007B01AF">
        <w:rPr>
          <w:sz w:val="28"/>
          <w:szCs w:val="28"/>
        </w:rPr>
        <w:t>ребования к помещен</w:t>
      </w:r>
      <w:r w:rsidR="00A10EBA">
        <w:rPr>
          <w:sz w:val="28"/>
          <w:szCs w:val="28"/>
        </w:rPr>
        <w:t>иям, в которых предоставляется У</w:t>
      </w:r>
      <w:r w:rsidR="00A10EBA" w:rsidRPr="007B01AF">
        <w:rPr>
          <w:sz w:val="28"/>
          <w:szCs w:val="28"/>
        </w:rPr>
        <w:t>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  <w:r w:rsidR="00A10EBA">
        <w:rPr>
          <w:sz w:val="28"/>
          <w:szCs w:val="28"/>
        </w:rPr>
        <w:t>.</w:t>
      </w:r>
    </w:p>
    <w:p w:rsidR="00A10EBA" w:rsidRPr="00950CF3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lastRenderedPageBreak/>
        <w:t xml:space="preserve">Услуга должна предоставляться в помещении, оснащенном стульями, столами, канцелярскими принадлежностями, информационными стендами. </w:t>
      </w:r>
    </w:p>
    <w:p w:rsidR="00A10EBA" w:rsidRP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Места</w:t>
      </w:r>
      <w:r w:rsidRPr="0044548C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Услуги</w:t>
      </w:r>
      <w:r w:rsidRPr="00445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быть </w:t>
      </w:r>
      <w:r w:rsidRPr="0044548C">
        <w:rPr>
          <w:sz w:val="28"/>
          <w:szCs w:val="28"/>
        </w:rPr>
        <w:t>обор</w:t>
      </w:r>
      <w:r>
        <w:rPr>
          <w:sz w:val="28"/>
          <w:szCs w:val="28"/>
        </w:rPr>
        <w:t>удованы</w:t>
      </w:r>
      <w:r w:rsidRPr="0044548C">
        <w:rPr>
          <w:sz w:val="28"/>
          <w:szCs w:val="28"/>
        </w:rPr>
        <w:t xml:space="preserve">  противопожарной </w:t>
      </w:r>
      <w:r w:rsidRPr="00A10EBA">
        <w:rPr>
          <w:sz w:val="28"/>
          <w:szCs w:val="28"/>
        </w:rPr>
        <w:t>системой и средствами пожаротушения.</w:t>
      </w:r>
    </w:p>
    <w:p w:rsidR="00A10EBA" w:rsidRPr="00A10EBA" w:rsidRDefault="00A10EBA" w:rsidP="00A10EBA">
      <w:pPr>
        <w:ind w:firstLine="709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0EBA">
        <w:rPr>
          <w:sz w:val="28"/>
          <w:szCs w:val="28"/>
        </w:rPr>
        <w:t xml:space="preserve">Состояние помещений должно отвечать требованиям санитарно-эпидемиологических правил, нормативов. </w:t>
      </w:r>
      <w:r w:rsidRPr="00A10EBA">
        <w:rPr>
          <w:rStyle w:val="TextNPA"/>
          <w:rFonts w:ascii="Times New Roman" w:hAnsi="Times New Roman" w:cs="Times New Roman"/>
          <w:sz w:val="28"/>
          <w:szCs w:val="28"/>
        </w:rPr>
        <w:t xml:space="preserve">В помещениях, в которых оказывается Услуга, проходы к запасным выходам, подступы к средствам извещения о пожарах и пожаротушения должны быть всегда свободны. Во время пребывания людей в помещении двери основных и эвакуационных выходов не должны запираться на замки и труднооткрывающиеся запоры, необходимо обеспечить возможность быстрого открывания дверей эвакуационных выходов изнутри. 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A10EBA">
        <w:rPr>
          <w:sz w:val="28"/>
          <w:szCs w:val="28"/>
        </w:rPr>
        <w:t>Прилегающая</w:t>
      </w:r>
      <w:r w:rsidRPr="00950CF3">
        <w:rPr>
          <w:sz w:val="28"/>
          <w:szCs w:val="28"/>
        </w:rPr>
        <w:t xml:space="preserve">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Вход в здание оборудуется информационной вывеской с указанием наименования учреждения.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для информирования </w:t>
      </w:r>
      <w:r w:rsidRPr="00950CF3">
        <w:rPr>
          <w:sz w:val="28"/>
          <w:szCs w:val="28"/>
        </w:rPr>
        <w:t>оборудуются: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- информационными стендами;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 xml:space="preserve">- </w:t>
      </w:r>
      <w:r w:rsidRPr="00493538">
        <w:rPr>
          <w:sz w:val="28"/>
          <w:szCs w:val="28"/>
        </w:rPr>
        <w:t>стульями и столами для возможности заполнения заявления, обеспечиваются образцами заявлений.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Информационные стенды должны располагаться непосредственно рядом с кабинетом (рабочим местом) специалиста по приему заявлений.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493538">
        <w:rPr>
          <w:sz w:val="28"/>
          <w:szCs w:val="28"/>
        </w:rPr>
        <w:t>Места для ожидания представления или получения документов оборудуются стульями. Количество мест ожидания определяется исходя из среднего количества единовременных обращений за Услугой, но не менее 5 мест.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493538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A10EBA" w:rsidRDefault="00A10EBA" w:rsidP="00A10EBA">
      <w:pPr>
        <w:ind w:firstLine="709"/>
        <w:jc w:val="both"/>
        <w:rPr>
          <w:rStyle w:val="TextNPA"/>
          <w:sz w:val="28"/>
          <w:szCs w:val="28"/>
        </w:rPr>
      </w:pPr>
      <w:r w:rsidRPr="00493538">
        <w:rPr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748A7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7B01AF">
        <w:rPr>
          <w:sz w:val="28"/>
          <w:szCs w:val="28"/>
        </w:rPr>
        <w:t xml:space="preserve">оказатели доступности и качества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 xml:space="preserve">слуги, в том числе количество взаимодействий заявителя с должностными лицами при предоставлении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 xml:space="preserve">слуги и их продолжительность, возможность получения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>слуги в многофункциональном центре предоставления государственных и муниципальных услуг, возможность получения ин</w:t>
      </w:r>
      <w:r>
        <w:rPr>
          <w:sz w:val="28"/>
          <w:szCs w:val="28"/>
        </w:rPr>
        <w:t>формации о ходе предоставления У</w:t>
      </w:r>
      <w:r w:rsidRPr="007B01AF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  <w:r w:rsidRPr="00686B84">
        <w:rPr>
          <w:sz w:val="28"/>
          <w:szCs w:val="28"/>
        </w:rPr>
        <w:t xml:space="preserve"> 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показателям доступности и качества Услуги относятся: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процедуры оказания Услуги утвержденным регламентам и стандартам качества оказания Услуги;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время, необходимое для получения заявителем Услуги, начиная от даты подачи заявления до получения заявителем конечного результата (нормативно </w:t>
      </w:r>
      <w:r>
        <w:rPr>
          <w:sz w:val="28"/>
          <w:szCs w:val="28"/>
        </w:rPr>
        <w:lastRenderedPageBreak/>
        <w:t>установленное и фактическое, отклонение реальных от нормативно установленных значений);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по оказанию Услуги в местах ожидания;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по оказанию Услуги в сети Интернет;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жалоб и судебных исков в отношении должностных лиц на ненадлежащее оказание Услуги;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удовлетворенность получателей оказанием Услуги, ее качеством и доступностью;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заявителя в органы исполнительной власти и органы местного самоуправления, а также обращения в организации, обусловленные требованиями указанных  органов, необходимые для получения конечного результата Услуги (их нормативно установленные и фактические состав и количество).</w:t>
      </w:r>
    </w:p>
    <w:p w:rsidR="00C32E90" w:rsidRDefault="005748A7" w:rsidP="00C32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C32E90">
        <w:rPr>
          <w:sz w:val="28"/>
          <w:szCs w:val="28"/>
        </w:rPr>
        <w:t>. И</w:t>
      </w:r>
      <w:r w:rsidR="00C32E90" w:rsidRPr="007B01AF">
        <w:rPr>
          <w:sz w:val="28"/>
          <w:szCs w:val="28"/>
        </w:rPr>
        <w:t xml:space="preserve">ные требования, в том числе учитывающие особенности предоставления </w:t>
      </w:r>
      <w:r w:rsidR="00C32E90">
        <w:rPr>
          <w:sz w:val="28"/>
          <w:szCs w:val="28"/>
        </w:rPr>
        <w:t>У</w:t>
      </w:r>
      <w:r w:rsidR="00C32E90" w:rsidRPr="007B01AF">
        <w:rPr>
          <w:sz w:val="28"/>
          <w:szCs w:val="28"/>
        </w:rPr>
        <w:t xml:space="preserve">слуги в многофункциональных центрах предоставления государственных и муниципальных </w:t>
      </w:r>
      <w:r w:rsidR="00C32E90">
        <w:rPr>
          <w:sz w:val="28"/>
          <w:szCs w:val="28"/>
        </w:rPr>
        <w:t>У</w:t>
      </w:r>
      <w:r w:rsidR="00C32E90" w:rsidRPr="007B01AF">
        <w:rPr>
          <w:sz w:val="28"/>
          <w:szCs w:val="28"/>
        </w:rPr>
        <w:t>слу</w:t>
      </w:r>
      <w:r w:rsidR="00C32E90">
        <w:rPr>
          <w:sz w:val="28"/>
          <w:szCs w:val="28"/>
        </w:rPr>
        <w:t>г и особенности предоставления У</w:t>
      </w:r>
      <w:r w:rsidR="00C32E90" w:rsidRPr="007B01AF">
        <w:rPr>
          <w:sz w:val="28"/>
          <w:szCs w:val="28"/>
        </w:rPr>
        <w:t>слуги в электронной форме</w:t>
      </w:r>
      <w:r w:rsidR="00C32E90"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</w:t>
      </w:r>
      <w:r w:rsidR="00F318EC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принимаемых МФЦ, сроки направления документов в Комиссию, а также сроки рассмотрения и подготовки результата муниципальной услуги</w:t>
      </w:r>
      <w:r w:rsidR="00F318EC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определяются в соглашении </w:t>
      </w:r>
      <w:r w:rsidR="00AA7935">
        <w:rPr>
          <w:sz w:val="28"/>
          <w:szCs w:val="28"/>
        </w:rPr>
        <w:t>о взаимодействии между МФЦ и Администрацией</w:t>
      </w:r>
      <w:r>
        <w:rPr>
          <w:sz w:val="28"/>
          <w:szCs w:val="28"/>
        </w:rPr>
        <w:t xml:space="preserve">.  </w:t>
      </w:r>
    </w:p>
    <w:p w:rsidR="00DC1FC3" w:rsidRDefault="00AA7935" w:rsidP="00A10E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строительства, либо отказ в предоставлении  разрешения на условно разрешенный вид использования земельного участка или объекта капитального строительства </w:t>
      </w:r>
      <w:r w:rsidR="00A10EBA">
        <w:rPr>
          <w:sz w:val="28"/>
          <w:szCs w:val="28"/>
        </w:rPr>
        <w:t>выдае</w:t>
      </w:r>
      <w:r w:rsidR="00A10EBA" w:rsidRPr="00234932">
        <w:rPr>
          <w:sz w:val="28"/>
          <w:szCs w:val="28"/>
        </w:rPr>
        <w:t>тся заявителю лично или по доверенности его представителю, либо с письменного согласия заявителя отправляются по почте с уведомлением</w:t>
      </w:r>
      <w:r w:rsidR="00A10EBA">
        <w:rPr>
          <w:sz w:val="28"/>
          <w:szCs w:val="28"/>
        </w:rPr>
        <w:t>, либо в электронной форме через портал государственных и муниципальных услуг.</w:t>
      </w:r>
    </w:p>
    <w:p w:rsidR="00DC1FC3" w:rsidRDefault="00DC1FC3" w:rsidP="00DC1FC3">
      <w:pPr>
        <w:jc w:val="center"/>
        <w:rPr>
          <w:sz w:val="28"/>
          <w:szCs w:val="28"/>
        </w:rPr>
      </w:pPr>
    </w:p>
    <w:p w:rsidR="00DF67CE" w:rsidRDefault="00DF67CE" w:rsidP="00DF67CE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</w:t>
      </w:r>
    </w:p>
    <w:p w:rsidR="002A401B" w:rsidRDefault="002A401B" w:rsidP="00DC1FC3">
      <w:pPr>
        <w:ind w:firstLine="900"/>
        <w:jc w:val="both"/>
        <w:rPr>
          <w:sz w:val="28"/>
          <w:szCs w:val="28"/>
        </w:rPr>
      </w:pPr>
    </w:p>
    <w:p w:rsidR="00F20613" w:rsidRDefault="00DC1FC3" w:rsidP="00555C5D">
      <w:pPr>
        <w:ind w:firstLine="708"/>
        <w:jc w:val="both"/>
        <w:rPr>
          <w:sz w:val="28"/>
          <w:szCs w:val="28"/>
        </w:rPr>
      </w:pPr>
      <w:r w:rsidRPr="0047388E">
        <w:rPr>
          <w:sz w:val="28"/>
          <w:szCs w:val="28"/>
        </w:rPr>
        <w:t xml:space="preserve">3.1.  </w:t>
      </w:r>
      <w:r w:rsidR="00DF67CE">
        <w:rPr>
          <w:sz w:val="28"/>
          <w:szCs w:val="28"/>
        </w:rPr>
        <w:t>Исчерпывающий перечень административных процедур</w:t>
      </w:r>
      <w:r w:rsidR="00290357">
        <w:rPr>
          <w:sz w:val="28"/>
          <w:szCs w:val="28"/>
        </w:rPr>
        <w:t>.</w:t>
      </w:r>
      <w:r w:rsidR="00DF67CE" w:rsidRPr="0047388E">
        <w:rPr>
          <w:sz w:val="28"/>
          <w:szCs w:val="28"/>
        </w:rPr>
        <w:t xml:space="preserve"> </w:t>
      </w:r>
    </w:p>
    <w:p w:rsidR="00092F4B" w:rsidRDefault="00092F4B" w:rsidP="00092F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Услуги приведена в приложении №1 к настоящему административному регламенту.</w:t>
      </w:r>
    </w:p>
    <w:p w:rsidR="00DF67CE" w:rsidRDefault="00DF67CE" w:rsidP="00F20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="00092F4B">
        <w:rPr>
          <w:sz w:val="28"/>
          <w:szCs w:val="28"/>
        </w:rPr>
        <w:t>Услуги включает в себя следующую административ</w:t>
      </w:r>
      <w:r w:rsidR="009543F2">
        <w:rPr>
          <w:sz w:val="28"/>
          <w:szCs w:val="28"/>
        </w:rPr>
        <w:t>н</w:t>
      </w:r>
      <w:r w:rsidR="00092F4B">
        <w:rPr>
          <w:sz w:val="28"/>
          <w:szCs w:val="28"/>
        </w:rPr>
        <w:t>ую процедуру</w:t>
      </w:r>
      <w:r>
        <w:rPr>
          <w:sz w:val="28"/>
          <w:szCs w:val="28"/>
        </w:rPr>
        <w:t>:</w:t>
      </w:r>
    </w:p>
    <w:p w:rsidR="00092F4B" w:rsidRDefault="00092F4B" w:rsidP="00F20613">
      <w:pPr>
        <w:ind w:firstLine="708"/>
        <w:jc w:val="both"/>
        <w:rPr>
          <w:sz w:val="28"/>
          <w:szCs w:val="28"/>
        </w:rPr>
      </w:pPr>
      <w:r w:rsidRPr="00092F4B">
        <w:rPr>
          <w:sz w:val="28"/>
          <w:szCs w:val="28"/>
        </w:rPr>
        <w:t>- Предоставление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или объекта капитального строительства.</w:t>
      </w:r>
    </w:p>
    <w:p w:rsidR="00032432" w:rsidRDefault="00032432" w:rsidP="000324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Состав документов, которые находятся в распоряжении органа, предоставляющего Услугу.</w:t>
      </w:r>
    </w:p>
    <w:p w:rsidR="00BB7608" w:rsidRDefault="00032432" w:rsidP="00290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2833">
        <w:rPr>
          <w:sz w:val="28"/>
          <w:szCs w:val="28"/>
        </w:rPr>
        <w:t>примерная форма</w:t>
      </w:r>
      <w:r>
        <w:rPr>
          <w:sz w:val="28"/>
          <w:szCs w:val="28"/>
        </w:rPr>
        <w:t xml:space="preserve"> заявления (приложение №2 к настоящему административному регламенту).</w:t>
      </w:r>
    </w:p>
    <w:p w:rsidR="00032432" w:rsidRDefault="00032432" w:rsidP="007E2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Состав документов, которые необходимы органу, предоставляющему Услугу, но находятс</w:t>
      </w:r>
      <w:r w:rsidR="004E424F">
        <w:rPr>
          <w:sz w:val="28"/>
          <w:szCs w:val="28"/>
        </w:rPr>
        <w:t>я в иных органах и организациях:</w:t>
      </w:r>
    </w:p>
    <w:p w:rsidR="00E82833" w:rsidRPr="00E82833" w:rsidRDefault="00290357" w:rsidP="00E82833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82833">
        <w:rPr>
          <w:rFonts w:ascii="Times New Roman" w:hAnsi="Times New Roman" w:cs="Times New Roman"/>
          <w:sz w:val="28"/>
          <w:szCs w:val="28"/>
        </w:rPr>
        <w:tab/>
      </w:r>
      <w:r w:rsidR="00E82833" w:rsidRPr="00E82833">
        <w:rPr>
          <w:rFonts w:ascii="Times New Roman" w:hAnsi="Times New Roman" w:cs="Times New Roman"/>
          <w:sz w:val="28"/>
          <w:szCs w:val="28"/>
        </w:rPr>
        <w:t xml:space="preserve">1) </w:t>
      </w:r>
      <w:r w:rsidR="00E82833" w:rsidRPr="00E82833">
        <w:rPr>
          <w:rFonts w:ascii="Times New Roman" w:eastAsia="Arial" w:hAnsi="Times New Roman" w:cs="Times New Roman"/>
          <w:sz w:val="28"/>
          <w:szCs w:val="28"/>
        </w:rPr>
        <w:t>выписка из государственного кадастра недвижимости, содержащая сведения о правообладателе земельного участка, местоположении (адресе), площади и границах земельного участка, границах частей земельного участка, кадастровом номере земельного участка (при наличии);</w:t>
      </w:r>
    </w:p>
    <w:p w:rsidR="00E82833" w:rsidRPr="00E82833" w:rsidRDefault="00E82833" w:rsidP="00E82833">
      <w:pPr>
        <w:autoSpaceDE w:val="0"/>
        <w:ind w:firstLine="708"/>
        <w:jc w:val="both"/>
        <w:rPr>
          <w:rFonts w:eastAsia="Arial"/>
          <w:sz w:val="28"/>
          <w:szCs w:val="28"/>
        </w:rPr>
      </w:pPr>
      <w:r w:rsidRPr="00E82833">
        <w:rPr>
          <w:rFonts w:eastAsia="Arial"/>
          <w:sz w:val="28"/>
          <w:szCs w:val="28"/>
        </w:rPr>
        <w:t>2) сведения об объектах капитального строительства, расположенных на земельном участке;</w:t>
      </w:r>
    </w:p>
    <w:p w:rsidR="00E82833" w:rsidRPr="00E82833" w:rsidRDefault="00E82833" w:rsidP="00E82833">
      <w:pPr>
        <w:autoSpaceDE w:val="0"/>
        <w:ind w:firstLine="720"/>
        <w:jc w:val="both"/>
        <w:rPr>
          <w:rFonts w:eastAsia="Arial"/>
          <w:sz w:val="28"/>
          <w:szCs w:val="28"/>
        </w:rPr>
      </w:pPr>
      <w:r w:rsidRPr="00E82833">
        <w:rPr>
          <w:rFonts w:eastAsia="Arial"/>
          <w:sz w:val="28"/>
          <w:szCs w:val="28"/>
        </w:rPr>
        <w:t xml:space="preserve">3) выписки из государственного кадастра недвижимости, содержащие сведения о правообладателях </w:t>
      </w:r>
      <w:r w:rsidRPr="00E82833">
        <w:rPr>
          <w:sz w:val="28"/>
          <w:szCs w:val="28"/>
        </w:rPr>
        <w:t>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разрешение.</w:t>
      </w:r>
    </w:p>
    <w:p w:rsidR="00032432" w:rsidRDefault="00032432" w:rsidP="00290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  Описание административных процедур.</w:t>
      </w:r>
    </w:p>
    <w:p w:rsidR="009543F2" w:rsidRDefault="009543F2" w:rsidP="0095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административной процедуры по п</w:t>
      </w:r>
      <w:r w:rsidRPr="00092F4B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092F4B">
        <w:rPr>
          <w:sz w:val="28"/>
          <w:szCs w:val="28"/>
        </w:rPr>
        <w:t xml:space="preserve">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или объекта капитального строительства составляет 44 дня.</w:t>
      </w:r>
    </w:p>
    <w:p w:rsidR="009543F2" w:rsidRDefault="009543F2" w:rsidP="0095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Pr="00513735">
        <w:rPr>
          <w:sz w:val="28"/>
          <w:szCs w:val="28"/>
        </w:rPr>
        <w:t xml:space="preserve">заявления о </w:t>
      </w:r>
      <w:r>
        <w:rPr>
          <w:sz w:val="28"/>
          <w:szCs w:val="28"/>
        </w:rPr>
        <w:t>п</w:t>
      </w:r>
      <w:r w:rsidRPr="00092F4B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092F4B">
        <w:rPr>
          <w:sz w:val="28"/>
          <w:szCs w:val="28"/>
        </w:rPr>
        <w:t xml:space="preserve">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или объекта капитального строительства</w:t>
      </w:r>
      <w:r w:rsidRPr="00513735">
        <w:rPr>
          <w:sz w:val="28"/>
          <w:szCs w:val="28"/>
        </w:rPr>
        <w:t xml:space="preserve">.  </w:t>
      </w:r>
    </w:p>
    <w:p w:rsidR="009543F2" w:rsidRDefault="009543F2" w:rsidP="0095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по п</w:t>
      </w:r>
      <w:r w:rsidRPr="00092F4B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092F4B">
        <w:rPr>
          <w:sz w:val="28"/>
          <w:szCs w:val="28"/>
        </w:rPr>
        <w:t xml:space="preserve">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или объекта капитального строительства включает в себя следующие административные действия:</w:t>
      </w:r>
      <w:r w:rsidRPr="00895AAA">
        <w:rPr>
          <w:sz w:val="28"/>
          <w:szCs w:val="28"/>
        </w:rPr>
        <w:t xml:space="preserve"> </w:t>
      </w:r>
    </w:p>
    <w:p w:rsidR="009543F2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90F">
        <w:rPr>
          <w:sz w:val="28"/>
          <w:szCs w:val="28"/>
        </w:rPr>
        <w:t>прием и регистрация заявления</w:t>
      </w:r>
      <w:r>
        <w:rPr>
          <w:sz w:val="28"/>
          <w:szCs w:val="28"/>
        </w:rPr>
        <w:t>;</w:t>
      </w:r>
    </w:p>
    <w:p w:rsidR="00E82833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заявления;</w:t>
      </w:r>
      <w:r w:rsidR="00E82833" w:rsidRPr="00E82833">
        <w:rPr>
          <w:sz w:val="28"/>
          <w:szCs w:val="28"/>
        </w:rPr>
        <w:t xml:space="preserve"> </w:t>
      </w:r>
    </w:p>
    <w:p w:rsidR="009543F2" w:rsidRDefault="00E82833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межведомственных запросов;</w:t>
      </w:r>
    </w:p>
    <w:p w:rsidR="007816D8" w:rsidRPr="007816D8" w:rsidRDefault="007816D8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16D8">
        <w:rPr>
          <w:sz w:val="28"/>
          <w:szCs w:val="28"/>
        </w:rPr>
        <w:t>направл</w:t>
      </w:r>
      <w:r w:rsidR="00591A66">
        <w:rPr>
          <w:sz w:val="28"/>
          <w:szCs w:val="28"/>
        </w:rPr>
        <w:t>ение</w:t>
      </w:r>
      <w:r w:rsidRPr="007816D8">
        <w:rPr>
          <w:sz w:val="28"/>
          <w:szCs w:val="28"/>
        </w:rPr>
        <w:t xml:space="preserve"> сообщения о проведении общественных обсуждений или публичных слушаний по проекту решения о предоставлении разрешения на условно разрешенный вид</w:t>
      </w:r>
      <w:r w:rsidR="00365A91" w:rsidRPr="00365A91">
        <w:rPr>
          <w:sz w:val="28"/>
          <w:szCs w:val="28"/>
        </w:rPr>
        <w:t xml:space="preserve"> </w:t>
      </w:r>
      <w:r w:rsidR="00365A91">
        <w:rPr>
          <w:sz w:val="28"/>
          <w:szCs w:val="28"/>
        </w:rPr>
        <w:t>земельного участка или объекта капитального строительства</w:t>
      </w:r>
      <w:r w:rsidR="00591A66">
        <w:rPr>
          <w:sz w:val="28"/>
          <w:szCs w:val="28"/>
        </w:rPr>
        <w:t>;</w:t>
      </w:r>
    </w:p>
    <w:p w:rsidR="009543F2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2833">
        <w:rPr>
          <w:sz w:val="28"/>
          <w:szCs w:val="28"/>
        </w:rPr>
        <w:t>проведение</w:t>
      </w:r>
      <w:r w:rsidR="00E82833" w:rsidRPr="00E82833">
        <w:rPr>
          <w:sz w:val="28"/>
          <w:szCs w:val="28"/>
        </w:rPr>
        <w:t xml:space="preserve"> общественных обсуждений или публичных слушаний по проекту решения о предоставлении разрешения на условно разрешенный вид</w:t>
      </w:r>
      <w:r w:rsidR="00365A91" w:rsidRPr="00365A91">
        <w:rPr>
          <w:sz w:val="28"/>
          <w:szCs w:val="28"/>
        </w:rPr>
        <w:t xml:space="preserve"> </w:t>
      </w:r>
      <w:r w:rsidR="00365A91">
        <w:rPr>
          <w:sz w:val="28"/>
          <w:szCs w:val="28"/>
        </w:rPr>
        <w:t>земельного участка или объекта капитального строительства</w:t>
      </w:r>
      <w:r w:rsidR="00E8283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543F2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</w:t>
      </w:r>
      <w:r w:rsidR="00591A66" w:rsidRPr="00591A66">
        <w:rPr>
          <w:sz w:val="28"/>
          <w:szCs w:val="28"/>
        </w:rPr>
        <w:t xml:space="preserve">рекомендаций о предоставлении разрешения на условно разрешенный вид использования </w:t>
      </w:r>
      <w:r w:rsidR="00365A91">
        <w:rPr>
          <w:sz w:val="28"/>
          <w:szCs w:val="28"/>
        </w:rPr>
        <w:t>земельного участка или объекта капитального строительства</w:t>
      </w:r>
      <w:r w:rsidR="00365A91" w:rsidRPr="00591A66">
        <w:rPr>
          <w:sz w:val="28"/>
          <w:szCs w:val="28"/>
        </w:rPr>
        <w:t xml:space="preserve"> </w:t>
      </w:r>
      <w:r w:rsidR="00591A66" w:rsidRPr="00591A66">
        <w:rPr>
          <w:sz w:val="28"/>
          <w:szCs w:val="28"/>
        </w:rPr>
        <w:t>или об отказе в предоставлении такого разрешения с указанием причин принятого решения</w:t>
      </w:r>
      <w:r>
        <w:rPr>
          <w:sz w:val="28"/>
          <w:szCs w:val="28"/>
        </w:rPr>
        <w:t>;</w:t>
      </w:r>
    </w:p>
    <w:p w:rsidR="009543F2" w:rsidRPr="00365A91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принятие решения </w:t>
      </w:r>
      <w:r w:rsidR="00591A66" w:rsidRPr="00591A66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365A91">
        <w:rPr>
          <w:sz w:val="28"/>
          <w:szCs w:val="28"/>
        </w:rPr>
        <w:t>земельного участка или объекта капитального строительства</w:t>
      </w:r>
      <w:r w:rsidR="00365A91" w:rsidRPr="00591A66">
        <w:rPr>
          <w:sz w:val="28"/>
          <w:szCs w:val="28"/>
        </w:rPr>
        <w:t xml:space="preserve"> </w:t>
      </w:r>
      <w:r w:rsidR="00591A66" w:rsidRPr="00591A66">
        <w:rPr>
          <w:sz w:val="28"/>
          <w:szCs w:val="28"/>
        </w:rPr>
        <w:t xml:space="preserve">или об отказе в </w:t>
      </w:r>
      <w:r w:rsidR="00591A66" w:rsidRPr="00365A91">
        <w:rPr>
          <w:sz w:val="28"/>
          <w:szCs w:val="28"/>
        </w:rPr>
        <w:t>предоставлении такого разрешения</w:t>
      </w:r>
      <w:r w:rsidRPr="00365A91">
        <w:rPr>
          <w:sz w:val="28"/>
          <w:szCs w:val="28"/>
        </w:rPr>
        <w:t>;</w:t>
      </w:r>
    </w:p>
    <w:p w:rsidR="009543F2" w:rsidRPr="00365A91" w:rsidRDefault="009543F2" w:rsidP="009543F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5A91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решения о предоставлении разрешения на условно разрешенный вид использования </w:t>
      </w:r>
      <w:r w:rsidR="00365A91" w:rsidRPr="00365A91">
        <w:rPr>
          <w:rFonts w:ascii="Times New Roman" w:hAnsi="Times New Roman" w:cs="Times New Roman"/>
          <w:sz w:val="28"/>
          <w:szCs w:val="28"/>
        </w:rPr>
        <w:t xml:space="preserve">земельного участка или объекта капитального строительства </w:t>
      </w:r>
      <w:r w:rsidRPr="00365A91">
        <w:rPr>
          <w:rFonts w:ascii="Times New Roman" w:hAnsi="Times New Roman" w:cs="Times New Roman"/>
          <w:sz w:val="28"/>
          <w:szCs w:val="28"/>
        </w:rPr>
        <w:t>либо об отказе в предоставлении такого разрешения.</w:t>
      </w:r>
    </w:p>
    <w:p w:rsidR="00DC1FC3" w:rsidRDefault="00DF67CE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424F">
        <w:rPr>
          <w:sz w:val="28"/>
          <w:szCs w:val="28"/>
        </w:rPr>
        <w:t>4</w:t>
      </w:r>
      <w:r w:rsidR="00DC1FC3" w:rsidRPr="0047388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C1FC3" w:rsidRPr="0047388E">
        <w:rPr>
          <w:sz w:val="28"/>
          <w:szCs w:val="28"/>
        </w:rPr>
        <w:t xml:space="preserve">  </w:t>
      </w:r>
      <w:r w:rsidR="004E424F">
        <w:rPr>
          <w:sz w:val="28"/>
          <w:szCs w:val="28"/>
        </w:rPr>
        <w:t>П</w:t>
      </w:r>
      <w:r w:rsidR="004E424F" w:rsidRPr="001C090F">
        <w:rPr>
          <w:sz w:val="28"/>
          <w:szCs w:val="28"/>
        </w:rPr>
        <w:t>рием и регистрация заявления</w:t>
      </w:r>
      <w:r w:rsidR="00DC1FC3" w:rsidRPr="0047388E">
        <w:rPr>
          <w:sz w:val="28"/>
          <w:szCs w:val="28"/>
        </w:rPr>
        <w:t>.</w:t>
      </w:r>
    </w:p>
    <w:p w:rsidR="004F3E1C" w:rsidRDefault="00063A7E" w:rsidP="004F3E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</w:t>
      </w:r>
      <w:r w:rsidR="00EF401F">
        <w:rPr>
          <w:sz w:val="28"/>
          <w:szCs w:val="28"/>
        </w:rPr>
        <w:t>нием для начала административного</w:t>
      </w:r>
      <w:r>
        <w:rPr>
          <w:sz w:val="28"/>
          <w:szCs w:val="28"/>
        </w:rPr>
        <w:t xml:space="preserve"> </w:t>
      </w:r>
      <w:r w:rsidR="00EF401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является </w:t>
      </w:r>
      <w:r w:rsidR="00EF401F">
        <w:rPr>
          <w:sz w:val="28"/>
          <w:szCs w:val="28"/>
        </w:rPr>
        <w:t>поступление заявлени</w:t>
      </w:r>
      <w:r w:rsidR="005E2804">
        <w:rPr>
          <w:sz w:val="28"/>
          <w:szCs w:val="28"/>
        </w:rPr>
        <w:t>я</w:t>
      </w:r>
      <w:r w:rsidR="00EF401F">
        <w:rPr>
          <w:sz w:val="28"/>
          <w:szCs w:val="28"/>
        </w:rPr>
        <w:t xml:space="preserve"> на оказание</w:t>
      </w:r>
      <w:r>
        <w:rPr>
          <w:sz w:val="28"/>
          <w:szCs w:val="28"/>
        </w:rPr>
        <w:t xml:space="preserve"> Услуги</w:t>
      </w:r>
      <w:r w:rsidR="00BE2123">
        <w:rPr>
          <w:sz w:val="28"/>
          <w:szCs w:val="28"/>
        </w:rPr>
        <w:t xml:space="preserve"> в Комиссию</w:t>
      </w:r>
      <w:r w:rsidR="00EF401F">
        <w:rPr>
          <w:sz w:val="28"/>
          <w:szCs w:val="28"/>
        </w:rPr>
        <w:t xml:space="preserve"> или</w:t>
      </w:r>
      <w:r w:rsidR="00BE2123">
        <w:rPr>
          <w:sz w:val="28"/>
          <w:szCs w:val="28"/>
        </w:rPr>
        <w:t xml:space="preserve"> МФЦ. Секретарь Комиссии, либо с</w:t>
      </w:r>
      <w:r>
        <w:rPr>
          <w:sz w:val="28"/>
          <w:szCs w:val="28"/>
        </w:rPr>
        <w:t>пециалист</w:t>
      </w:r>
      <w:r w:rsidR="00BE2123">
        <w:rPr>
          <w:sz w:val="28"/>
          <w:szCs w:val="28"/>
        </w:rPr>
        <w:t xml:space="preserve"> МФЦ</w:t>
      </w:r>
      <w:r>
        <w:rPr>
          <w:sz w:val="28"/>
          <w:szCs w:val="28"/>
        </w:rPr>
        <w:t xml:space="preserve">, уполномоченный на прием документов, устанавливает предмет обращения и выдает заявителю </w:t>
      </w:r>
      <w:r w:rsidR="00591A66">
        <w:rPr>
          <w:sz w:val="28"/>
          <w:szCs w:val="28"/>
        </w:rPr>
        <w:t>примерную форму</w:t>
      </w:r>
      <w:r>
        <w:rPr>
          <w:sz w:val="28"/>
          <w:szCs w:val="28"/>
        </w:rPr>
        <w:t xml:space="preserve"> заявления, принимает заполненное заявление, устанавливает личность за</w:t>
      </w:r>
      <w:r w:rsidR="009543F2">
        <w:rPr>
          <w:sz w:val="28"/>
          <w:szCs w:val="28"/>
        </w:rPr>
        <w:t>явителя</w:t>
      </w:r>
      <w:r>
        <w:rPr>
          <w:sz w:val="28"/>
          <w:szCs w:val="28"/>
        </w:rPr>
        <w:t xml:space="preserve">. </w:t>
      </w:r>
    </w:p>
    <w:p w:rsidR="00063A7E" w:rsidRDefault="00063A7E" w:rsidP="00063A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</w:t>
      </w:r>
      <w:r w:rsidR="00460C2A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с учетом срока ожидания в очереди при подаче заявления на предоставление Услуги составляет  не более 15 минут на одного заявителя.</w:t>
      </w:r>
    </w:p>
    <w:p w:rsidR="00355123" w:rsidRDefault="00063A7E" w:rsidP="0006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Принятое заявление на предоставление Услуги регистрируется в день поступления  в </w:t>
      </w:r>
      <w:r w:rsidR="00731654">
        <w:rPr>
          <w:sz w:val="28"/>
          <w:szCs w:val="28"/>
        </w:rPr>
        <w:t>Комиссию или</w:t>
      </w:r>
      <w:r w:rsidR="00BE2123">
        <w:rPr>
          <w:sz w:val="28"/>
          <w:szCs w:val="28"/>
        </w:rPr>
        <w:t xml:space="preserve"> МФЦ</w:t>
      </w:r>
      <w:r w:rsidR="007E0544">
        <w:rPr>
          <w:sz w:val="28"/>
          <w:szCs w:val="28"/>
        </w:rPr>
        <w:t>, и в течение одного рабочего дня направляется председателю Комиссии</w:t>
      </w:r>
      <w:r>
        <w:rPr>
          <w:sz w:val="28"/>
          <w:szCs w:val="28"/>
        </w:rPr>
        <w:t xml:space="preserve">. Порядок регистрации </w:t>
      </w:r>
      <w:r w:rsidR="007E0544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указан в пункте 2.1</w:t>
      </w:r>
      <w:r w:rsidR="00DC61BD">
        <w:rPr>
          <w:sz w:val="28"/>
          <w:szCs w:val="28"/>
        </w:rPr>
        <w:t>2</w:t>
      </w:r>
      <w:r>
        <w:rPr>
          <w:sz w:val="28"/>
          <w:szCs w:val="28"/>
        </w:rPr>
        <w:t>. настоящего регламента.</w:t>
      </w:r>
    </w:p>
    <w:p w:rsidR="00355123" w:rsidRDefault="00355123" w:rsidP="0035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составляет 1 день.</w:t>
      </w:r>
    </w:p>
    <w:p w:rsidR="00063A7E" w:rsidRDefault="00731654" w:rsidP="0006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</w:t>
      </w:r>
      <w:r w:rsidR="007E05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0544">
        <w:rPr>
          <w:sz w:val="28"/>
          <w:szCs w:val="28"/>
        </w:rPr>
        <w:t>направляемых МФЦ</w:t>
      </w:r>
      <w:r>
        <w:rPr>
          <w:sz w:val="28"/>
          <w:szCs w:val="28"/>
        </w:rPr>
        <w:t xml:space="preserve"> в Комиссию, </w:t>
      </w:r>
      <w:r w:rsidR="001D4FA4">
        <w:rPr>
          <w:sz w:val="28"/>
          <w:szCs w:val="28"/>
        </w:rPr>
        <w:t xml:space="preserve">сроки их направления, в том числе, сроки направления межведомственных запросов, а так же </w:t>
      </w:r>
      <w:r>
        <w:rPr>
          <w:sz w:val="28"/>
          <w:szCs w:val="28"/>
        </w:rPr>
        <w:t xml:space="preserve">сроки рассмотрения </w:t>
      </w:r>
      <w:r w:rsidR="007E0544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и подготовки результата </w:t>
      </w:r>
      <w:r w:rsidR="007E054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определяются в соглашении о взаимодействии</w:t>
      </w:r>
      <w:r w:rsidR="002B26FA">
        <w:rPr>
          <w:sz w:val="28"/>
          <w:szCs w:val="28"/>
        </w:rPr>
        <w:t xml:space="preserve">, заключенным </w:t>
      </w:r>
      <w:r>
        <w:rPr>
          <w:sz w:val="28"/>
          <w:szCs w:val="28"/>
        </w:rPr>
        <w:t>между МФЦ и Администрацией</w:t>
      </w:r>
      <w:r w:rsidR="007E0544">
        <w:rPr>
          <w:sz w:val="28"/>
          <w:szCs w:val="28"/>
        </w:rPr>
        <w:t>.</w:t>
      </w:r>
    </w:p>
    <w:p w:rsidR="004E424F" w:rsidRDefault="004E424F" w:rsidP="004E42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F67CE">
        <w:rPr>
          <w:sz w:val="28"/>
          <w:szCs w:val="28"/>
        </w:rPr>
        <w:t>.2.</w:t>
      </w:r>
      <w:r>
        <w:rPr>
          <w:sz w:val="28"/>
          <w:szCs w:val="28"/>
        </w:rPr>
        <w:t xml:space="preserve"> Рассмотрение заявле</w:t>
      </w:r>
      <w:r w:rsidR="00F20613">
        <w:rPr>
          <w:sz w:val="28"/>
          <w:szCs w:val="28"/>
        </w:rPr>
        <w:t>ния.</w:t>
      </w:r>
      <w:r>
        <w:rPr>
          <w:sz w:val="28"/>
          <w:szCs w:val="28"/>
        </w:rPr>
        <w:t xml:space="preserve"> </w:t>
      </w:r>
    </w:p>
    <w:p w:rsidR="00731654" w:rsidRDefault="00731654" w:rsidP="00731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является поступление заявления о предоставлении Услуги</w:t>
      </w:r>
      <w:r w:rsidR="007E0544">
        <w:rPr>
          <w:sz w:val="28"/>
          <w:szCs w:val="28"/>
        </w:rPr>
        <w:t xml:space="preserve">  председателю Комиссии.</w:t>
      </w:r>
      <w:r>
        <w:rPr>
          <w:sz w:val="28"/>
          <w:szCs w:val="28"/>
        </w:rPr>
        <w:t xml:space="preserve"> </w:t>
      </w:r>
    </w:p>
    <w:p w:rsidR="002B26FA" w:rsidRDefault="00731654" w:rsidP="002B2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рассматривает указанное заявление и </w:t>
      </w:r>
      <w:r w:rsidR="00B73935">
        <w:rPr>
          <w:sz w:val="28"/>
          <w:szCs w:val="28"/>
        </w:rPr>
        <w:t xml:space="preserve">расписывает </w:t>
      </w:r>
      <w:r w:rsidR="00961B32">
        <w:rPr>
          <w:sz w:val="28"/>
          <w:szCs w:val="28"/>
        </w:rPr>
        <w:t>его</w:t>
      </w:r>
      <w:r w:rsidR="00B73935">
        <w:rPr>
          <w:sz w:val="28"/>
          <w:szCs w:val="28"/>
        </w:rPr>
        <w:t xml:space="preserve"> </w:t>
      </w:r>
      <w:r w:rsidR="00365A91">
        <w:rPr>
          <w:sz w:val="28"/>
          <w:szCs w:val="28"/>
        </w:rPr>
        <w:t>в работу</w:t>
      </w:r>
      <w:r w:rsidR="00B73935">
        <w:rPr>
          <w:sz w:val="28"/>
          <w:szCs w:val="28"/>
        </w:rPr>
        <w:t xml:space="preserve">. </w:t>
      </w:r>
    </w:p>
    <w:p w:rsidR="00B73935" w:rsidRDefault="007444A8" w:rsidP="00731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</w:t>
      </w:r>
      <w:r w:rsidR="00EF401F">
        <w:rPr>
          <w:sz w:val="28"/>
          <w:szCs w:val="28"/>
        </w:rPr>
        <w:t>срок выполнения административного</w:t>
      </w:r>
      <w:r>
        <w:rPr>
          <w:sz w:val="28"/>
          <w:szCs w:val="28"/>
        </w:rPr>
        <w:t xml:space="preserve"> </w:t>
      </w:r>
      <w:r w:rsidR="00EF401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составляет 1 день.</w:t>
      </w:r>
    </w:p>
    <w:p w:rsidR="0044213B" w:rsidRDefault="00F20613" w:rsidP="003641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3.4.3.</w:t>
      </w:r>
      <w:r w:rsidRPr="00F20613">
        <w:rPr>
          <w:sz w:val="28"/>
          <w:szCs w:val="28"/>
        </w:rPr>
        <w:t xml:space="preserve"> </w:t>
      </w:r>
      <w:r w:rsidR="00591A66">
        <w:rPr>
          <w:sz w:val="28"/>
          <w:szCs w:val="28"/>
        </w:rPr>
        <w:t>Направление межведомственных запросов.</w:t>
      </w:r>
    </w:p>
    <w:p w:rsidR="00365A91" w:rsidRDefault="00365A91" w:rsidP="003641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поступление расписанного заявления.  </w:t>
      </w:r>
    </w:p>
    <w:p w:rsidR="001963D3" w:rsidRDefault="0044213B" w:rsidP="0036414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Член Комиссии, ответственный за подготовку и </w:t>
      </w:r>
      <w:r w:rsidR="00F20613">
        <w:rPr>
          <w:sz w:val="28"/>
          <w:szCs w:val="28"/>
        </w:rPr>
        <w:t xml:space="preserve">направление межведомственных запросов, формирует и направляет необходимые запросы в органы и организации, указанные в п. </w:t>
      </w:r>
      <w:r w:rsidR="00591A66">
        <w:rPr>
          <w:sz w:val="28"/>
          <w:szCs w:val="28"/>
        </w:rPr>
        <w:t>2.7</w:t>
      </w:r>
      <w:r w:rsidR="00F20613">
        <w:rPr>
          <w:sz w:val="28"/>
          <w:szCs w:val="28"/>
        </w:rPr>
        <w:t>. настоящего регламента.</w:t>
      </w:r>
      <w:r w:rsidR="00F20613" w:rsidRPr="003F2601">
        <w:rPr>
          <w:color w:val="000000"/>
          <w:sz w:val="28"/>
          <w:szCs w:val="28"/>
        </w:rPr>
        <w:t xml:space="preserve"> </w:t>
      </w:r>
    </w:p>
    <w:p w:rsidR="001963D3" w:rsidRDefault="001963D3" w:rsidP="00196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</w:t>
      </w:r>
      <w:r w:rsidR="000F1360">
        <w:rPr>
          <w:sz w:val="28"/>
          <w:szCs w:val="28"/>
        </w:rPr>
        <w:t xml:space="preserve">ния </w:t>
      </w:r>
      <w:r w:rsidR="0077244B">
        <w:rPr>
          <w:sz w:val="28"/>
          <w:szCs w:val="28"/>
        </w:rPr>
        <w:t>административного действия</w:t>
      </w:r>
      <w:r>
        <w:rPr>
          <w:sz w:val="28"/>
          <w:szCs w:val="28"/>
        </w:rPr>
        <w:t xml:space="preserve"> составляет 1 день.</w:t>
      </w:r>
    </w:p>
    <w:p w:rsidR="001963D3" w:rsidRDefault="00F20613" w:rsidP="00DF67C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Срок направления ответа на запрос – 5 рабочих дней. Полученные ответы на запросы регистрируются в Журнале регистрации входящих документов, </w:t>
      </w:r>
      <w:r w:rsidR="0044213B">
        <w:rPr>
          <w:color w:val="000000"/>
          <w:sz w:val="28"/>
          <w:szCs w:val="28"/>
        </w:rPr>
        <w:t>направляются секретарю Комиссии</w:t>
      </w:r>
      <w:r w:rsidR="001963D3">
        <w:rPr>
          <w:color w:val="000000"/>
          <w:sz w:val="28"/>
          <w:szCs w:val="28"/>
        </w:rPr>
        <w:t xml:space="preserve">. </w:t>
      </w:r>
      <w:r w:rsidR="0044213B">
        <w:rPr>
          <w:color w:val="000000"/>
          <w:sz w:val="28"/>
          <w:szCs w:val="28"/>
        </w:rPr>
        <w:t xml:space="preserve"> </w:t>
      </w:r>
    </w:p>
    <w:p w:rsidR="004E424F" w:rsidRDefault="00F20613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3.4.4</w:t>
      </w:r>
      <w:r w:rsidR="004E424F">
        <w:rPr>
          <w:sz w:val="28"/>
          <w:szCs w:val="28"/>
        </w:rPr>
        <w:t>.</w:t>
      </w:r>
      <w:r w:rsidR="004E424F" w:rsidRPr="004E424F">
        <w:rPr>
          <w:sz w:val="28"/>
          <w:szCs w:val="28"/>
        </w:rPr>
        <w:t xml:space="preserve"> </w:t>
      </w:r>
      <w:r w:rsidR="00591A66">
        <w:rPr>
          <w:sz w:val="28"/>
          <w:szCs w:val="28"/>
        </w:rPr>
        <w:t>Н</w:t>
      </w:r>
      <w:r w:rsidR="00591A66" w:rsidRPr="007816D8">
        <w:rPr>
          <w:sz w:val="28"/>
          <w:szCs w:val="28"/>
        </w:rPr>
        <w:t>аправл</w:t>
      </w:r>
      <w:r w:rsidR="00591A66">
        <w:rPr>
          <w:sz w:val="28"/>
          <w:szCs w:val="28"/>
        </w:rPr>
        <w:t>ение</w:t>
      </w:r>
      <w:r w:rsidR="00591A66" w:rsidRPr="007816D8">
        <w:rPr>
          <w:sz w:val="28"/>
          <w:szCs w:val="28"/>
        </w:rPr>
        <w:t xml:space="preserve"> сообщения о проведении общественных обсуждений или публичных слушаний по проекту решения о предоставлении разрешения на условно разрешенный вид</w:t>
      </w:r>
      <w:r w:rsidR="00ED7A7A" w:rsidRPr="00ED7A7A">
        <w:rPr>
          <w:sz w:val="28"/>
          <w:szCs w:val="28"/>
        </w:rPr>
        <w:t xml:space="preserve"> </w:t>
      </w:r>
      <w:r w:rsidR="00ED7A7A">
        <w:rPr>
          <w:sz w:val="28"/>
          <w:szCs w:val="28"/>
        </w:rPr>
        <w:t>земельного участка или объекта капитального строительства</w:t>
      </w:r>
      <w:r w:rsidR="004E424F">
        <w:rPr>
          <w:sz w:val="28"/>
          <w:szCs w:val="28"/>
        </w:rPr>
        <w:t>.</w:t>
      </w:r>
    </w:p>
    <w:p w:rsidR="002B26FA" w:rsidRDefault="002B26FA" w:rsidP="002B2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 xml:space="preserve">является поступление </w:t>
      </w:r>
      <w:r w:rsidR="00591A66">
        <w:rPr>
          <w:sz w:val="28"/>
          <w:szCs w:val="28"/>
        </w:rPr>
        <w:t>заявления о предоставлении Услуги</w:t>
      </w:r>
      <w:r w:rsidR="002D1848">
        <w:rPr>
          <w:sz w:val="28"/>
          <w:szCs w:val="28"/>
        </w:rPr>
        <w:t xml:space="preserve"> и ответов на межведомственные запросы</w:t>
      </w:r>
      <w:r>
        <w:rPr>
          <w:sz w:val="28"/>
          <w:szCs w:val="28"/>
        </w:rPr>
        <w:t>.</w:t>
      </w:r>
    </w:p>
    <w:p w:rsidR="00591A66" w:rsidRPr="002D1848" w:rsidRDefault="002D1848" w:rsidP="002B2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Pr="002D1848">
        <w:rPr>
          <w:sz w:val="28"/>
          <w:szCs w:val="28"/>
        </w:rPr>
        <w:t>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B26C6C" w:rsidRDefault="00B26C6C" w:rsidP="00144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</w:t>
      </w:r>
      <w:r w:rsidR="0051558E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составляет 1 день.</w:t>
      </w:r>
    </w:p>
    <w:p w:rsidR="002D1848" w:rsidRDefault="002D1848" w:rsidP="00144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3.4.5. Проведение</w:t>
      </w:r>
      <w:r w:rsidRPr="00E82833">
        <w:rPr>
          <w:sz w:val="28"/>
          <w:szCs w:val="28"/>
        </w:rPr>
        <w:t xml:space="preserve"> общественных обсуждений или публичных слушаний по проекту решения о предоставлении разрешения на условно разрешенный вид</w:t>
      </w:r>
      <w:r w:rsidR="00ED7A7A" w:rsidRPr="00ED7A7A">
        <w:rPr>
          <w:sz w:val="28"/>
          <w:szCs w:val="28"/>
        </w:rPr>
        <w:t xml:space="preserve"> </w:t>
      </w:r>
      <w:r w:rsidR="00ED7A7A">
        <w:rPr>
          <w:sz w:val="28"/>
          <w:szCs w:val="28"/>
        </w:rPr>
        <w:t>земельного участка или объекта капитального строительства</w:t>
      </w:r>
      <w:r>
        <w:rPr>
          <w:sz w:val="28"/>
          <w:szCs w:val="28"/>
        </w:rPr>
        <w:t>.</w:t>
      </w:r>
    </w:p>
    <w:p w:rsidR="00503962" w:rsidRDefault="002D1848" w:rsidP="00DF67CE">
      <w:pPr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решение о проведении  </w:t>
      </w:r>
      <w:r w:rsidRPr="00E82833">
        <w:rPr>
          <w:sz w:val="28"/>
          <w:szCs w:val="28"/>
        </w:rPr>
        <w:t>общественных обсуждений или публичных слушаний по проекту решения о предоставлении разрешения на условно разрешенный вид</w:t>
      </w:r>
      <w:r w:rsidR="00ED7A7A" w:rsidRPr="00ED7A7A">
        <w:rPr>
          <w:sz w:val="28"/>
          <w:szCs w:val="28"/>
        </w:rPr>
        <w:t xml:space="preserve"> </w:t>
      </w:r>
      <w:r w:rsidR="00ED7A7A">
        <w:rPr>
          <w:sz w:val="28"/>
          <w:szCs w:val="28"/>
        </w:rPr>
        <w:t>земельного участка или объекта капитального строительства</w:t>
      </w:r>
      <w:r w:rsidR="00503962">
        <w:rPr>
          <w:rFonts w:cs="Calibri"/>
          <w:sz w:val="28"/>
          <w:szCs w:val="28"/>
        </w:rPr>
        <w:t>, принятое</w:t>
      </w:r>
      <w:r w:rsidRPr="004F435A">
        <w:rPr>
          <w:rFonts w:cs="Calibri"/>
          <w:sz w:val="28"/>
          <w:szCs w:val="28"/>
        </w:rPr>
        <w:t xml:space="preserve"> главой города Прокопьевска</w:t>
      </w:r>
      <w:r>
        <w:rPr>
          <w:rFonts w:cs="Calibri"/>
          <w:sz w:val="28"/>
          <w:szCs w:val="28"/>
        </w:rPr>
        <w:t xml:space="preserve"> </w:t>
      </w:r>
      <w:r w:rsidRPr="00764B33">
        <w:rPr>
          <w:rFonts w:cs="Calibri"/>
          <w:sz w:val="28"/>
          <w:szCs w:val="28"/>
        </w:rPr>
        <w:t xml:space="preserve">в форме постановления администрации </w:t>
      </w:r>
      <w:r w:rsidRPr="0082391A">
        <w:rPr>
          <w:rFonts w:cs="Calibri"/>
          <w:sz w:val="28"/>
          <w:szCs w:val="28"/>
        </w:rPr>
        <w:t>города Прокопьевск</w:t>
      </w:r>
      <w:r w:rsidR="00503962">
        <w:rPr>
          <w:rFonts w:cs="Calibri"/>
          <w:sz w:val="28"/>
          <w:szCs w:val="28"/>
        </w:rPr>
        <w:t>а.</w:t>
      </w:r>
    </w:p>
    <w:p w:rsidR="00503962" w:rsidRDefault="00503962" w:rsidP="00DF67CE">
      <w:pPr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Комиссия проводит </w:t>
      </w:r>
      <w:r w:rsidR="00365A91">
        <w:rPr>
          <w:sz w:val="28"/>
          <w:szCs w:val="28"/>
        </w:rPr>
        <w:t xml:space="preserve">общественные обсуждения или </w:t>
      </w:r>
      <w:r>
        <w:rPr>
          <w:sz w:val="28"/>
          <w:szCs w:val="28"/>
        </w:rPr>
        <w:t xml:space="preserve">публичные слушания </w:t>
      </w:r>
      <w:r w:rsidR="00ED7A7A" w:rsidRPr="00E82833">
        <w:rPr>
          <w:sz w:val="28"/>
          <w:szCs w:val="28"/>
        </w:rPr>
        <w:t>по проекту решения о предоставлении разрешения на условно разрешенный вид</w:t>
      </w:r>
      <w:r w:rsidR="00ED7A7A" w:rsidRPr="00ED7A7A">
        <w:rPr>
          <w:sz w:val="28"/>
          <w:szCs w:val="28"/>
        </w:rPr>
        <w:t xml:space="preserve"> </w:t>
      </w:r>
      <w:r w:rsidR="00ED7A7A">
        <w:rPr>
          <w:sz w:val="28"/>
          <w:szCs w:val="28"/>
        </w:rPr>
        <w:t xml:space="preserve">земельного участка или объекта капитального строительства </w:t>
      </w:r>
      <w:r>
        <w:rPr>
          <w:sz w:val="28"/>
          <w:szCs w:val="28"/>
        </w:rPr>
        <w:t>в соответствии с Порядком</w:t>
      </w:r>
      <w:r w:rsidRPr="00636503">
        <w:rPr>
          <w:sz w:val="28"/>
          <w:szCs w:val="28"/>
        </w:rPr>
        <w:t xml:space="preserve"> организации и проведения общественных обсуждений, публичных слушаний по проектам </w:t>
      </w:r>
      <w:r w:rsidRPr="00636503">
        <w:rPr>
          <w:rStyle w:val="blk"/>
          <w:sz w:val="28"/>
          <w:szCs w:val="28"/>
        </w:rPr>
        <w:t>генеральн</w:t>
      </w:r>
      <w:r>
        <w:rPr>
          <w:rStyle w:val="blk"/>
          <w:sz w:val="28"/>
          <w:szCs w:val="28"/>
        </w:rPr>
        <w:t>ого</w:t>
      </w:r>
      <w:r w:rsidRPr="00636503">
        <w:rPr>
          <w:rStyle w:val="blk"/>
          <w:sz w:val="28"/>
          <w:szCs w:val="28"/>
        </w:rPr>
        <w:t xml:space="preserve"> план</w:t>
      </w:r>
      <w:r>
        <w:rPr>
          <w:rStyle w:val="blk"/>
          <w:sz w:val="28"/>
          <w:szCs w:val="28"/>
        </w:rPr>
        <w:t>а</w:t>
      </w:r>
      <w:r w:rsidRPr="00636503">
        <w:rPr>
          <w:rStyle w:val="blk"/>
          <w:sz w:val="28"/>
          <w:szCs w:val="28"/>
        </w:rPr>
        <w:t xml:space="preserve">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</w:t>
      </w:r>
      <w:r w:rsidRPr="00636503">
        <w:rPr>
          <w:rStyle w:val="blk"/>
          <w:sz w:val="28"/>
          <w:szCs w:val="28"/>
        </w:rPr>
        <w:lastRenderedPageBreak/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.</w:t>
      </w:r>
    </w:p>
    <w:p w:rsidR="00503962" w:rsidRDefault="00503962" w:rsidP="00503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проведения </w:t>
      </w:r>
      <w:r w:rsidR="00365A91" w:rsidRPr="00636503">
        <w:rPr>
          <w:sz w:val="28"/>
          <w:szCs w:val="28"/>
        </w:rPr>
        <w:t>общественных обсуждений, публичных слушаний</w:t>
      </w:r>
      <w:r w:rsidR="00365A91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1 месяц.</w:t>
      </w:r>
    </w:p>
    <w:p w:rsidR="004E424F" w:rsidRDefault="004E424F" w:rsidP="00DF67CE">
      <w:pPr>
        <w:ind w:firstLine="708"/>
        <w:jc w:val="both"/>
        <w:rPr>
          <w:sz w:val="28"/>
          <w:szCs w:val="28"/>
        </w:rPr>
      </w:pPr>
      <w:r w:rsidRPr="004E424F">
        <w:rPr>
          <w:sz w:val="28"/>
          <w:szCs w:val="28"/>
        </w:rPr>
        <w:t>3.4.</w:t>
      </w:r>
      <w:r w:rsidR="00F20613">
        <w:rPr>
          <w:sz w:val="28"/>
          <w:szCs w:val="28"/>
        </w:rPr>
        <w:t>6</w:t>
      </w:r>
      <w:r w:rsidRPr="004E424F">
        <w:rPr>
          <w:sz w:val="28"/>
          <w:szCs w:val="28"/>
        </w:rPr>
        <w:t xml:space="preserve">. </w:t>
      </w:r>
      <w:r w:rsidR="00503962">
        <w:rPr>
          <w:sz w:val="28"/>
          <w:szCs w:val="28"/>
        </w:rPr>
        <w:t xml:space="preserve">Подготовка </w:t>
      </w:r>
      <w:r w:rsidR="00503962" w:rsidRPr="00591A66">
        <w:rPr>
          <w:sz w:val="28"/>
          <w:szCs w:val="28"/>
        </w:rPr>
        <w:t>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</w:t>
      </w:r>
      <w:r w:rsidR="0051558E">
        <w:rPr>
          <w:sz w:val="28"/>
          <w:szCs w:val="28"/>
        </w:rPr>
        <w:t>.</w:t>
      </w:r>
    </w:p>
    <w:p w:rsidR="00641C55" w:rsidRDefault="00503962" w:rsidP="00503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административного действия является </w:t>
      </w:r>
      <w:r w:rsidR="00641C55">
        <w:rPr>
          <w:sz w:val="28"/>
          <w:szCs w:val="28"/>
        </w:rPr>
        <w:t xml:space="preserve">подписание председателем </w:t>
      </w:r>
      <w:r w:rsidR="00ED7A7A">
        <w:rPr>
          <w:sz w:val="28"/>
          <w:szCs w:val="28"/>
        </w:rPr>
        <w:t>К</w:t>
      </w:r>
      <w:r w:rsidR="00641C55">
        <w:rPr>
          <w:sz w:val="28"/>
          <w:szCs w:val="28"/>
        </w:rPr>
        <w:t xml:space="preserve">омиссии </w:t>
      </w:r>
      <w:r w:rsidR="003D37E9">
        <w:rPr>
          <w:sz w:val="28"/>
          <w:szCs w:val="28"/>
        </w:rPr>
        <w:t xml:space="preserve">заключения </w:t>
      </w:r>
      <w:r w:rsidR="00641C55" w:rsidRPr="00641C55">
        <w:rPr>
          <w:sz w:val="28"/>
          <w:szCs w:val="28"/>
        </w:rPr>
        <w:t>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641C55">
        <w:rPr>
          <w:sz w:val="28"/>
          <w:szCs w:val="28"/>
        </w:rPr>
        <w:t>.</w:t>
      </w:r>
    </w:p>
    <w:p w:rsidR="00641C55" w:rsidRDefault="00641C55" w:rsidP="00961B32">
      <w:pPr>
        <w:ind w:firstLine="708"/>
        <w:jc w:val="both"/>
        <w:rPr>
          <w:sz w:val="28"/>
          <w:szCs w:val="28"/>
        </w:rPr>
      </w:pPr>
      <w:r w:rsidRPr="00641C55">
        <w:rPr>
          <w:sz w:val="28"/>
          <w:szCs w:val="28"/>
        </w:rPr>
        <w:t xml:space="preserve">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</w:t>
      </w:r>
      <w:r w:rsidR="00ED7A7A">
        <w:rPr>
          <w:sz w:val="28"/>
          <w:szCs w:val="28"/>
        </w:rPr>
        <w:t>К</w:t>
      </w:r>
      <w:r w:rsidRPr="00641C55">
        <w:rPr>
          <w:sz w:val="28"/>
          <w:szCs w:val="28"/>
        </w:rPr>
        <w:t xml:space="preserve">омиссия осуществляет подготовку рекомендаций о предоставлении разрешения на условно разрешенный вид использования </w:t>
      </w:r>
      <w:r w:rsidR="00ED7A7A">
        <w:rPr>
          <w:sz w:val="28"/>
          <w:szCs w:val="28"/>
        </w:rPr>
        <w:t>земельного участка или объекта капитального строительства</w:t>
      </w:r>
      <w:r w:rsidR="00ED7A7A" w:rsidRPr="00641C55">
        <w:rPr>
          <w:sz w:val="28"/>
          <w:szCs w:val="28"/>
        </w:rPr>
        <w:t xml:space="preserve"> </w:t>
      </w:r>
      <w:r w:rsidRPr="00641C55">
        <w:rPr>
          <w:sz w:val="28"/>
          <w:szCs w:val="28"/>
        </w:rPr>
        <w:t xml:space="preserve">или об отказе в предоставлении такого разрешения с указанием причин принятого решения и направляет их главе </w:t>
      </w:r>
      <w:r>
        <w:rPr>
          <w:sz w:val="28"/>
          <w:szCs w:val="28"/>
        </w:rPr>
        <w:t>города Прокопьевска</w:t>
      </w:r>
      <w:r w:rsidRPr="00641C55">
        <w:rPr>
          <w:sz w:val="28"/>
          <w:szCs w:val="28"/>
        </w:rPr>
        <w:t xml:space="preserve">. </w:t>
      </w:r>
    </w:p>
    <w:p w:rsidR="00961B32" w:rsidRDefault="00961B32" w:rsidP="00961B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</w:t>
      </w:r>
      <w:r w:rsidR="00641C55">
        <w:rPr>
          <w:sz w:val="28"/>
          <w:szCs w:val="28"/>
        </w:rPr>
        <w:t>ного действия составляет 3 рабочих дня</w:t>
      </w:r>
      <w:r>
        <w:rPr>
          <w:sz w:val="28"/>
          <w:szCs w:val="28"/>
        </w:rPr>
        <w:t>.</w:t>
      </w:r>
    </w:p>
    <w:p w:rsidR="007E2F48" w:rsidRDefault="00F20613" w:rsidP="007E2F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3.4.7</w:t>
      </w:r>
      <w:r w:rsidR="004E424F" w:rsidRPr="004E424F">
        <w:rPr>
          <w:sz w:val="28"/>
          <w:szCs w:val="28"/>
        </w:rPr>
        <w:t xml:space="preserve">. </w:t>
      </w:r>
      <w:r w:rsidR="007E2F48">
        <w:rPr>
          <w:sz w:val="28"/>
          <w:szCs w:val="28"/>
        </w:rPr>
        <w:t xml:space="preserve">Принятие решения о  предоставлении разрешения на условно разрешенный вид использования </w:t>
      </w:r>
      <w:r w:rsidR="00ED7A7A">
        <w:rPr>
          <w:sz w:val="28"/>
          <w:szCs w:val="28"/>
        </w:rPr>
        <w:t xml:space="preserve">земельного участка или объекта капитального строительства </w:t>
      </w:r>
      <w:r w:rsidR="007E2F48">
        <w:rPr>
          <w:sz w:val="28"/>
          <w:szCs w:val="28"/>
        </w:rPr>
        <w:t>или об отказе в предоставлении такого разрешения.</w:t>
      </w:r>
    </w:p>
    <w:p w:rsidR="007E2F48" w:rsidRDefault="007E2F48" w:rsidP="007E2F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</w:t>
      </w:r>
      <w:r w:rsidR="0077244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7244B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является</w:t>
      </w:r>
      <w:r w:rsidR="003D37E9">
        <w:rPr>
          <w:sz w:val="28"/>
          <w:szCs w:val="28"/>
        </w:rPr>
        <w:t xml:space="preserve"> поступление </w:t>
      </w:r>
      <w:r w:rsidR="002E1303">
        <w:rPr>
          <w:sz w:val="28"/>
          <w:szCs w:val="28"/>
        </w:rPr>
        <w:t>от Комиссии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решения.</w:t>
      </w:r>
    </w:p>
    <w:p w:rsidR="00B44AEF" w:rsidRDefault="002E1303" w:rsidP="00B44AEF">
      <w:pPr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Глава города</w:t>
      </w:r>
      <w:r w:rsidR="00D23290">
        <w:rPr>
          <w:sz w:val="28"/>
          <w:szCs w:val="28"/>
        </w:rPr>
        <w:t xml:space="preserve"> Прокопьевска</w:t>
      </w:r>
      <w:r>
        <w:rPr>
          <w:sz w:val="28"/>
          <w:szCs w:val="28"/>
        </w:rPr>
        <w:t xml:space="preserve"> на основании полученных рекомендаций </w:t>
      </w:r>
      <w:r w:rsidR="00641C55">
        <w:rPr>
          <w:sz w:val="28"/>
          <w:szCs w:val="28"/>
        </w:rPr>
        <w:t>в течение</w:t>
      </w:r>
      <w:r w:rsidR="00961B32">
        <w:rPr>
          <w:sz w:val="28"/>
          <w:szCs w:val="28"/>
        </w:rPr>
        <w:t xml:space="preserve"> 3</w:t>
      </w:r>
      <w:r w:rsidR="00641C55">
        <w:rPr>
          <w:sz w:val="28"/>
          <w:szCs w:val="28"/>
        </w:rPr>
        <w:t>-</w:t>
      </w:r>
      <w:r w:rsidR="00961B32">
        <w:rPr>
          <w:sz w:val="28"/>
          <w:szCs w:val="28"/>
        </w:rPr>
        <w:t xml:space="preserve">х дней </w:t>
      </w:r>
      <w:r>
        <w:rPr>
          <w:sz w:val="28"/>
          <w:szCs w:val="28"/>
        </w:rPr>
        <w:t xml:space="preserve">принимает решение </w:t>
      </w:r>
      <w:r w:rsidR="00B44AEF" w:rsidRPr="00764B33">
        <w:rPr>
          <w:rFonts w:cs="Calibri"/>
          <w:sz w:val="28"/>
          <w:szCs w:val="28"/>
        </w:rPr>
        <w:t xml:space="preserve">в форме постановления администрации </w:t>
      </w:r>
      <w:r w:rsidR="00B44AEF" w:rsidRPr="0082391A">
        <w:rPr>
          <w:rFonts w:cs="Calibri"/>
          <w:sz w:val="28"/>
          <w:szCs w:val="28"/>
        </w:rPr>
        <w:t>города Прокопьевск</w:t>
      </w:r>
      <w:r w:rsidR="00B44AEF">
        <w:rPr>
          <w:rFonts w:cs="Calibri"/>
          <w:sz w:val="28"/>
          <w:szCs w:val="28"/>
        </w:rPr>
        <w:t>а</w:t>
      </w:r>
      <w:r w:rsidR="00B44AEF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 разрешения на условно разрешенный вид использования земельного участка или объекта капитального строительства или об отказе в предоставлении  разрешения на условно разрешенный вид использования земельного участка или объекта капитального строительства</w:t>
      </w:r>
      <w:r w:rsidR="00B44AEF">
        <w:rPr>
          <w:rFonts w:cs="Calibri"/>
          <w:sz w:val="28"/>
          <w:szCs w:val="28"/>
        </w:rPr>
        <w:t>.</w:t>
      </w:r>
    </w:p>
    <w:p w:rsidR="00641C55" w:rsidRDefault="002E1303" w:rsidP="00572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решение </w:t>
      </w:r>
      <w:r w:rsidRPr="001B0CD2">
        <w:rPr>
          <w:sz w:val="28"/>
          <w:szCs w:val="28"/>
        </w:rPr>
        <w:t>публик</w:t>
      </w:r>
      <w:r>
        <w:rPr>
          <w:sz w:val="28"/>
          <w:szCs w:val="28"/>
        </w:rPr>
        <w:t>уется в официальном печатном издании</w:t>
      </w:r>
      <w:r w:rsidR="0033553D">
        <w:rPr>
          <w:sz w:val="28"/>
          <w:szCs w:val="28"/>
        </w:rPr>
        <w:t xml:space="preserve"> </w:t>
      </w:r>
      <w:r w:rsidR="00641C55">
        <w:rPr>
          <w:sz w:val="28"/>
          <w:szCs w:val="28"/>
        </w:rPr>
        <w:t>Шахтерская правда</w:t>
      </w:r>
      <w:r>
        <w:rPr>
          <w:sz w:val="28"/>
          <w:szCs w:val="28"/>
        </w:rPr>
        <w:t xml:space="preserve">, </w:t>
      </w:r>
      <w:r w:rsidRPr="001B0CD2">
        <w:rPr>
          <w:sz w:val="28"/>
          <w:szCs w:val="28"/>
        </w:rPr>
        <w:t>разме</w:t>
      </w:r>
      <w:r>
        <w:rPr>
          <w:sz w:val="28"/>
          <w:szCs w:val="28"/>
        </w:rPr>
        <w:t>щается</w:t>
      </w:r>
      <w:r w:rsidRPr="005153FA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</w:t>
      </w:r>
      <w:r w:rsidRPr="005153FA">
        <w:rPr>
          <w:sz w:val="28"/>
          <w:szCs w:val="28"/>
        </w:rPr>
        <w:t>дминистрации города Прокопьевска в сети «Интернет»</w:t>
      </w:r>
      <w:r w:rsidR="00641C55">
        <w:rPr>
          <w:sz w:val="28"/>
          <w:szCs w:val="28"/>
        </w:rPr>
        <w:t>.</w:t>
      </w:r>
    </w:p>
    <w:p w:rsidR="002E1303" w:rsidRDefault="002E1303" w:rsidP="00572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641C55">
        <w:rPr>
          <w:sz w:val="28"/>
          <w:szCs w:val="28"/>
        </w:rPr>
        <w:t>экземпляра</w:t>
      </w:r>
      <w:r>
        <w:rPr>
          <w:sz w:val="28"/>
          <w:szCs w:val="28"/>
        </w:rPr>
        <w:t xml:space="preserve"> подписанного </w:t>
      </w:r>
      <w:r w:rsidR="00A230D2">
        <w:rPr>
          <w:sz w:val="28"/>
          <w:szCs w:val="28"/>
        </w:rPr>
        <w:t>решения направляю</w:t>
      </w:r>
      <w:r>
        <w:rPr>
          <w:sz w:val="28"/>
          <w:szCs w:val="28"/>
        </w:rPr>
        <w:t>тся в Комиссию.</w:t>
      </w:r>
    </w:p>
    <w:p w:rsidR="002E1303" w:rsidRDefault="002E1303" w:rsidP="002E13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составляет 3 дня.</w:t>
      </w:r>
    </w:p>
    <w:p w:rsidR="004E424F" w:rsidRDefault="007E2F48" w:rsidP="004E424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</w:t>
      </w:r>
      <w:r w:rsidR="004E424F" w:rsidRPr="004E424F">
        <w:rPr>
          <w:rFonts w:ascii="Times New Roman" w:hAnsi="Times New Roman" w:cs="Times New Roman"/>
          <w:sz w:val="28"/>
          <w:szCs w:val="28"/>
        </w:rPr>
        <w:t>Выдача (направление) заявителю решения о предоставлении разрешения на</w:t>
      </w:r>
      <w:r w:rsidR="004E424F">
        <w:rPr>
          <w:rFonts w:ascii="Times New Roman" w:hAnsi="Times New Roman" w:cs="Times New Roman"/>
          <w:sz w:val="28"/>
          <w:szCs w:val="28"/>
        </w:rPr>
        <w:t xml:space="preserve"> условно разрешенный вид использования земельного участка или объекта капитального строительства либо об отказе в предоставлении такого разрешения</w:t>
      </w:r>
      <w:r w:rsidR="004E424F" w:rsidRPr="00911283">
        <w:rPr>
          <w:rFonts w:ascii="Times New Roman" w:hAnsi="Times New Roman" w:cs="Times New Roman"/>
          <w:sz w:val="28"/>
          <w:szCs w:val="28"/>
        </w:rPr>
        <w:t>.</w:t>
      </w:r>
    </w:p>
    <w:p w:rsidR="00DC1FC3" w:rsidRDefault="00DC1FC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Основанием для начала </w:t>
      </w:r>
      <w:r w:rsidR="00C17A1E">
        <w:rPr>
          <w:sz w:val="28"/>
          <w:szCs w:val="28"/>
        </w:rPr>
        <w:t>административного действия</w:t>
      </w:r>
      <w:r>
        <w:rPr>
          <w:sz w:val="28"/>
          <w:szCs w:val="28"/>
        </w:rPr>
        <w:t xml:space="preserve"> является </w:t>
      </w:r>
      <w:r w:rsidR="00D23290">
        <w:rPr>
          <w:sz w:val="28"/>
          <w:szCs w:val="28"/>
        </w:rPr>
        <w:t xml:space="preserve">поступление в Комиссию </w:t>
      </w:r>
      <w:r>
        <w:rPr>
          <w:sz w:val="28"/>
          <w:szCs w:val="28"/>
        </w:rPr>
        <w:t>подписанно</w:t>
      </w:r>
      <w:r w:rsidR="00D23290">
        <w:rPr>
          <w:sz w:val="28"/>
          <w:szCs w:val="28"/>
        </w:rPr>
        <w:t>го</w:t>
      </w:r>
      <w:r>
        <w:rPr>
          <w:sz w:val="28"/>
          <w:szCs w:val="28"/>
        </w:rPr>
        <w:t xml:space="preserve"> главой города Прокопьевска решени</w:t>
      </w:r>
      <w:r w:rsidR="00D23290">
        <w:rPr>
          <w:sz w:val="28"/>
          <w:szCs w:val="28"/>
        </w:rPr>
        <w:t>я</w:t>
      </w:r>
      <w:r>
        <w:rPr>
          <w:sz w:val="28"/>
          <w:szCs w:val="28"/>
        </w:rPr>
        <w:t xml:space="preserve"> о  предоставлении разрешения на условно разрешенный вид использования </w:t>
      </w:r>
      <w:r w:rsidR="00ED7A7A">
        <w:rPr>
          <w:sz w:val="28"/>
          <w:szCs w:val="28"/>
        </w:rPr>
        <w:t xml:space="preserve">земельного участка или объекта капитального строительства </w:t>
      </w:r>
      <w:r>
        <w:rPr>
          <w:sz w:val="28"/>
          <w:szCs w:val="28"/>
        </w:rPr>
        <w:t>или об отказе в предоставлении такого разрешения.</w:t>
      </w:r>
    </w:p>
    <w:p w:rsidR="00D23290" w:rsidRDefault="00D23290" w:rsidP="00D2329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выдает заявителю</w:t>
      </w:r>
      <w:r w:rsidRPr="00D23290">
        <w:rPr>
          <w:sz w:val="28"/>
          <w:szCs w:val="28"/>
        </w:rPr>
        <w:t xml:space="preserve"> </w:t>
      </w:r>
      <w:r w:rsidR="0033553D">
        <w:rPr>
          <w:sz w:val="28"/>
          <w:szCs w:val="28"/>
        </w:rPr>
        <w:t>один экземпляр решения</w:t>
      </w:r>
      <w:r>
        <w:rPr>
          <w:sz w:val="28"/>
          <w:szCs w:val="28"/>
        </w:rPr>
        <w:t xml:space="preserve"> о предоставлении  разрешения на условно разрешенный вид использования земельного участка или объекта капитального строительства или об отказе в предоставлении  разрешения на условно разрешенный вид использования земельного участка или объекта капитального строительства.</w:t>
      </w:r>
      <w:r w:rsidRPr="00740BBE">
        <w:rPr>
          <w:sz w:val="28"/>
          <w:szCs w:val="28"/>
        </w:rPr>
        <w:t xml:space="preserve"> </w:t>
      </w:r>
      <w:r>
        <w:rPr>
          <w:sz w:val="28"/>
          <w:szCs w:val="28"/>
        </w:rPr>
        <w:t>Факт выдачи решения отражается в журнале выдачи документов.</w:t>
      </w:r>
    </w:p>
    <w:p w:rsidR="00D23290" w:rsidRDefault="00D23290" w:rsidP="00D23290">
      <w:pPr>
        <w:ind w:firstLine="900"/>
        <w:jc w:val="both"/>
        <w:rPr>
          <w:sz w:val="28"/>
          <w:szCs w:val="28"/>
        </w:rPr>
      </w:pPr>
      <w:r w:rsidRPr="0047388E">
        <w:rPr>
          <w:sz w:val="28"/>
          <w:szCs w:val="28"/>
        </w:rPr>
        <w:t xml:space="preserve">Максимальный срок </w:t>
      </w:r>
      <w:r>
        <w:rPr>
          <w:sz w:val="28"/>
          <w:szCs w:val="28"/>
        </w:rPr>
        <w:t>выдачи</w:t>
      </w:r>
      <w:r w:rsidRPr="0047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вышеуказанного решения с учетом </w:t>
      </w:r>
      <w:r w:rsidRPr="00DA74FE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DA74FE">
        <w:rPr>
          <w:sz w:val="28"/>
          <w:szCs w:val="28"/>
        </w:rPr>
        <w:t xml:space="preserve"> ожидания в очереди </w:t>
      </w:r>
      <w:r w:rsidRPr="0047388E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не более</w:t>
      </w:r>
      <w:r w:rsidRPr="0047388E">
        <w:rPr>
          <w:sz w:val="28"/>
          <w:szCs w:val="28"/>
        </w:rPr>
        <w:t xml:space="preserve"> </w:t>
      </w:r>
      <w:r>
        <w:rPr>
          <w:sz w:val="28"/>
          <w:szCs w:val="28"/>
        </w:rPr>
        <w:t>15 минут на одного заявителя.</w:t>
      </w:r>
    </w:p>
    <w:p w:rsidR="00DC1FC3" w:rsidRPr="00B5142D" w:rsidRDefault="00DC1FC3" w:rsidP="00DC1FC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Формы контроля за исполнением административного регламента.</w:t>
      </w:r>
    </w:p>
    <w:p w:rsidR="00DC1FC3" w:rsidRDefault="00DC1FC3" w:rsidP="00DC1FC3">
      <w:pPr>
        <w:rPr>
          <w:sz w:val="28"/>
          <w:szCs w:val="28"/>
        </w:rPr>
      </w:pPr>
    </w:p>
    <w:p w:rsidR="00A71758" w:rsidRPr="00E14758" w:rsidRDefault="00A71758" w:rsidP="00A71758">
      <w:pPr>
        <w:ind w:firstLine="36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</w:t>
      </w:r>
      <w:r>
        <w:rPr>
          <w:sz w:val="28"/>
          <w:szCs w:val="28"/>
        </w:rPr>
        <w:t>их требования к предоставлению У</w:t>
      </w:r>
      <w:r w:rsidRPr="00E14758">
        <w:rPr>
          <w:sz w:val="28"/>
          <w:szCs w:val="28"/>
        </w:rPr>
        <w:t>слуги</w:t>
      </w:r>
      <w:r>
        <w:rPr>
          <w:sz w:val="28"/>
          <w:szCs w:val="28"/>
        </w:rPr>
        <w:t>, а также принятием ими решений.</w:t>
      </w:r>
    </w:p>
    <w:p w:rsidR="00A71758" w:rsidRPr="00E14758" w:rsidRDefault="00A71758" w:rsidP="00A71758">
      <w:pPr>
        <w:ind w:firstLine="90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Текущий контроль за соблюдением последовательности административных действий, определенных административными процедурами по предоставл</w:t>
      </w:r>
      <w:r w:rsidRPr="00E14758">
        <w:rPr>
          <w:sz w:val="28"/>
          <w:szCs w:val="28"/>
        </w:rPr>
        <w:t>е</w:t>
      </w:r>
      <w:r w:rsidRPr="00E14758">
        <w:rPr>
          <w:sz w:val="28"/>
          <w:szCs w:val="28"/>
        </w:rPr>
        <w:t>нию Услуги, полнотой и качеством предоставления Услуги осуществляются</w:t>
      </w:r>
      <w:r>
        <w:rPr>
          <w:sz w:val="28"/>
          <w:szCs w:val="28"/>
        </w:rPr>
        <w:t xml:space="preserve"> заместителем главы города Прокопьевска по строительству и жи</w:t>
      </w:r>
      <w:r w:rsidR="00ED7A7A">
        <w:rPr>
          <w:sz w:val="28"/>
          <w:szCs w:val="28"/>
        </w:rPr>
        <w:t>лищным вопросам, председателем К</w:t>
      </w:r>
      <w:r>
        <w:rPr>
          <w:sz w:val="28"/>
          <w:szCs w:val="28"/>
        </w:rPr>
        <w:t>омиссии</w:t>
      </w:r>
      <w:r w:rsidRPr="00E14758">
        <w:rPr>
          <w:sz w:val="28"/>
          <w:szCs w:val="28"/>
        </w:rPr>
        <w:t xml:space="preserve">. </w:t>
      </w:r>
    </w:p>
    <w:p w:rsidR="00A71758" w:rsidRPr="00E14758" w:rsidRDefault="00A71758" w:rsidP="00A71758">
      <w:pPr>
        <w:ind w:firstLine="90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4.2. Порядок и периодичность осуществления плановых и внеплановых проверок пол</w:t>
      </w:r>
      <w:r>
        <w:rPr>
          <w:sz w:val="28"/>
          <w:szCs w:val="28"/>
        </w:rPr>
        <w:t>ноты и качества предоставления У</w:t>
      </w:r>
      <w:r w:rsidRPr="00E14758">
        <w:rPr>
          <w:sz w:val="28"/>
          <w:szCs w:val="28"/>
        </w:rPr>
        <w:t>слуги, в том числе порядок и формы контроля за полнотой и качеством предост</w:t>
      </w:r>
      <w:r>
        <w:rPr>
          <w:sz w:val="28"/>
          <w:szCs w:val="28"/>
        </w:rPr>
        <w:t>авления Услуги.</w:t>
      </w:r>
    </w:p>
    <w:p w:rsidR="00A71758" w:rsidRDefault="00A71758" w:rsidP="00C17A1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проверки осуществляются заместителем главы города Прокопьевска по строительству и жилищным вопросам, председателем </w:t>
      </w:r>
      <w:r w:rsidR="00ED7A7A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путем проведения мониторинга в соответствии с Планом мероприятий по проведению мониторинга качества предоставления муниципальных услуг в Прокопьевском городском округе, утвержденном распоряжением администрации города Прокопьевска от 02.09.2011 №2551-р.    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мониторинга качества предоставления Услуги включает в себя анализ и оценку основных параметров качества предоставления Услуги в соответствии с Методическими рекомендациями по проведению мониторинга качества предоставления государственных и муниципальных услуг  в Кемеровской области, утвержденными 12.08.2011 заместителем Губернатора Кемеровской области по экономике и региональному развитию.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осуществляю</w:t>
      </w:r>
      <w:r w:rsidRPr="00E14758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заместителем главы города Прокопьевска по строительству и жи</w:t>
      </w:r>
      <w:r w:rsidR="00ED7A7A">
        <w:rPr>
          <w:sz w:val="28"/>
          <w:szCs w:val="28"/>
        </w:rPr>
        <w:t>лищным вопросам, председателем К</w:t>
      </w:r>
      <w:r>
        <w:rPr>
          <w:sz w:val="28"/>
          <w:szCs w:val="28"/>
        </w:rPr>
        <w:t xml:space="preserve">омиссии </w:t>
      </w:r>
      <w:r w:rsidRPr="00E14758">
        <w:rPr>
          <w:sz w:val="28"/>
          <w:szCs w:val="28"/>
        </w:rPr>
        <w:t>в связи с поступлением жалоб от заявителей</w:t>
      </w:r>
      <w:r w:rsidRPr="004134B9">
        <w:rPr>
          <w:sz w:val="28"/>
          <w:szCs w:val="28"/>
        </w:rPr>
        <w:t>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lastRenderedPageBreak/>
        <w:t>Контроль за соблюдением последовательности административных действий, определенных</w:t>
      </w:r>
      <w:r w:rsidRPr="004134B9">
        <w:rPr>
          <w:sz w:val="28"/>
          <w:szCs w:val="28"/>
        </w:rPr>
        <w:t xml:space="preserve"> административными процедурами по предоставл</w:t>
      </w:r>
      <w:r w:rsidRPr="004134B9">
        <w:rPr>
          <w:sz w:val="28"/>
          <w:szCs w:val="28"/>
        </w:rPr>
        <w:t>е</w:t>
      </w:r>
      <w:r w:rsidRPr="004134B9">
        <w:rPr>
          <w:sz w:val="28"/>
          <w:szCs w:val="28"/>
        </w:rPr>
        <w:t xml:space="preserve">нию </w:t>
      </w:r>
      <w:r>
        <w:rPr>
          <w:sz w:val="28"/>
          <w:szCs w:val="28"/>
        </w:rPr>
        <w:t>У</w:t>
      </w:r>
      <w:r w:rsidRPr="004134B9">
        <w:rPr>
          <w:sz w:val="28"/>
          <w:szCs w:val="28"/>
        </w:rPr>
        <w:t xml:space="preserve">слуги, включает в себя </w:t>
      </w:r>
      <w:r>
        <w:rPr>
          <w:sz w:val="28"/>
          <w:szCs w:val="28"/>
        </w:rPr>
        <w:t xml:space="preserve">проведение опроса по вопросу качества оказания Услуги, </w:t>
      </w:r>
      <w:r w:rsidRPr="004134B9">
        <w:rPr>
          <w:sz w:val="28"/>
          <w:szCs w:val="28"/>
        </w:rPr>
        <w:t>выявление и устранение нар</w:t>
      </w:r>
      <w:r w:rsidRPr="004134B9">
        <w:rPr>
          <w:sz w:val="28"/>
          <w:szCs w:val="28"/>
        </w:rPr>
        <w:t>у</w:t>
      </w:r>
      <w:r w:rsidRPr="004134B9">
        <w:rPr>
          <w:sz w:val="28"/>
          <w:szCs w:val="28"/>
        </w:rPr>
        <w:t xml:space="preserve">шений прав заявителей на предоставление </w:t>
      </w:r>
      <w:r>
        <w:rPr>
          <w:sz w:val="28"/>
          <w:szCs w:val="28"/>
        </w:rPr>
        <w:t>У</w:t>
      </w:r>
      <w:r w:rsidRPr="004134B9">
        <w:rPr>
          <w:sz w:val="28"/>
          <w:szCs w:val="28"/>
        </w:rPr>
        <w:t>слуги, рассмо</w:t>
      </w:r>
      <w:r w:rsidRPr="004134B9">
        <w:rPr>
          <w:sz w:val="28"/>
          <w:szCs w:val="28"/>
        </w:rPr>
        <w:t>т</w:t>
      </w:r>
      <w:r w:rsidRPr="004134B9">
        <w:rPr>
          <w:sz w:val="28"/>
          <w:szCs w:val="28"/>
        </w:rPr>
        <w:t>рение, принятие решений и подготовку ответов на обращения заявителей, с</w:t>
      </w:r>
      <w:r w:rsidRPr="004134B9">
        <w:rPr>
          <w:sz w:val="28"/>
          <w:szCs w:val="28"/>
        </w:rPr>
        <w:t>о</w:t>
      </w:r>
      <w:r w:rsidRPr="004134B9">
        <w:rPr>
          <w:sz w:val="28"/>
          <w:szCs w:val="28"/>
        </w:rPr>
        <w:t>держащие жалобы на решения, действия (бездействие) должностных лиц</w:t>
      </w:r>
      <w:r>
        <w:rPr>
          <w:sz w:val="28"/>
          <w:szCs w:val="28"/>
        </w:rPr>
        <w:t xml:space="preserve"> управления</w:t>
      </w:r>
      <w:r w:rsidRPr="004134B9">
        <w:rPr>
          <w:sz w:val="28"/>
          <w:szCs w:val="28"/>
        </w:rPr>
        <w:t>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опроса количество опрашиваемых потребителей Услуги должно быть достаточным для составления объективной оценки за полнотой и качеством оказания Услуги. 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</w:t>
      </w:r>
      <w:r>
        <w:rPr>
          <w:sz w:val="28"/>
          <w:szCs w:val="28"/>
        </w:rPr>
        <w:t>мые) ими в ходе предоставления У</w:t>
      </w:r>
      <w:r w:rsidRPr="005007AD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Персональная ответственность специалистов, участвующих в предоставлении Услуги, закрепляется в их должностных и</w:t>
      </w:r>
      <w:r w:rsidRPr="005007AD">
        <w:rPr>
          <w:sz w:val="28"/>
          <w:szCs w:val="28"/>
        </w:rPr>
        <w:t>н</w:t>
      </w:r>
      <w:r w:rsidRPr="005007AD">
        <w:rPr>
          <w:sz w:val="28"/>
          <w:szCs w:val="28"/>
        </w:rPr>
        <w:t>струкциях.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4.4. Положения, характеризующие требования к порядку и форм</w:t>
      </w:r>
      <w:r>
        <w:rPr>
          <w:sz w:val="28"/>
          <w:szCs w:val="28"/>
        </w:rPr>
        <w:t>ам контроля за предоставлением У</w:t>
      </w:r>
      <w:r w:rsidRPr="005007AD">
        <w:rPr>
          <w:sz w:val="28"/>
          <w:szCs w:val="28"/>
        </w:rPr>
        <w:t>слуги, в том числе со стороны граждан, их объединений и организаций.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Порядок и формы контроля за предоставлением качества Услуги должны обеспечивать: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объективность (оценка уровня качества предоставления Услуги основывается на реальных фактах);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непрерывность (оценка уровня качества предоставления Услуги осуществляется ежегодно и направлена на получение результатов измерений количественной и качественной динамики);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сравнимость (оценка уровня качества предоставления Услуги осуществляется на основании проведения сравнительного анализа с другими муниципальными образованиями Кемеровской области);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 результативность ( оценка уровня качества предоставления Услуги в отчетном периоде осуществляется с целью повышения уровня качества предоставления услуг в очередном периоде);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сопоставимость (оценка уровня качества предоставления Услуги, проведенная в прошлом периоде, должна быть сопоставима с аналогичной оценкой текущего и последующих периодов).</w:t>
      </w:r>
    </w:p>
    <w:p w:rsidR="00A71758" w:rsidRDefault="00A71758" w:rsidP="00DC1FC3">
      <w:pPr>
        <w:ind w:firstLine="900"/>
        <w:jc w:val="both"/>
        <w:rPr>
          <w:sz w:val="28"/>
          <w:szCs w:val="28"/>
        </w:rPr>
      </w:pPr>
    </w:p>
    <w:p w:rsidR="00C32E90" w:rsidRDefault="00C32E90" w:rsidP="00C32E90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служащих.</w:t>
      </w:r>
    </w:p>
    <w:p w:rsidR="00C32E90" w:rsidRDefault="00C32E90" w:rsidP="00C32E90">
      <w:pPr>
        <w:jc w:val="center"/>
        <w:rPr>
          <w:sz w:val="28"/>
          <w:szCs w:val="28"/>
        </w:rPr>
      </w:pP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1AF">
        <w:rPr>
          <w:rFonts w:ascii="Times New Roman" w:hAnsi="Times New Roman" w:cs="Times New Roman"/>
          <w:sz w:val="28"/>
          <w:szCs w:val="28"/>
        </w:rPr>
        <w:t>нформация для заявителя о его праве на досудебное (внесудебное) обжалование действий (бездействия) и решений, принятых (осуществляе</w:t>
      </w:r>
      <w:r>
        <w:rPr>
          <w:rFonts w:ascii="Times New Roman" w:hAnsi="Times New Roman" w:cs="Times New Roman"/>
          <w:sz w:val="28"/>
          <w:szCs w:val="28"/>
        </w:rPr>
        <w:t>мых)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</w:t>
      </w:r>
      <w:r w:rsidRPr="007B01AF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 (бездействия) и решений</w:t>
      </w:r>
      <w:r w:rsidRPr="0008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B01AF">
        <w:rPr>
          <w:rFonts w:ascii="Times New Roman" w:hAnsi="Times New Roman" w:cs="Times New Roman"/>
          <w:sz w:val="28"/>
          <w:szCs w:val="28"/>
        </w:rPr>
        <w:t>, принятых (осуществляе</w:t>
      </w:r>
      <w:r>
        <w:rPr>
          <w:rFonts w:ascii="Times New Roman" w:hAnsi="Times New Roman" w:cs="Times New Roman"/>
          <w:sz w:val="28"/>
          <w:szCs w:val="28"/>
        </w:rPr>
        <w:t>мых)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lastRenderedPageBreak/>
        <w:t>Заявитель в своем обращении в обязательном порядке указывает:</w:t>
      </w:r>
    </w:p>
    <w:p w:rsidR="00602371" w:rsidRPr="00602371" w:rsidRDefault="00602371" w:rsidP="00602371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02371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</w:t>
      </w:r>
      <w:r w:rsidR="00EA3242"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 xml:space="preserve">, должностного лица органа, предоставляющего </w:t>
      </w:r>
      <w:r w:rsidR="00EA3242"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>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602371" w:rsidRPr="00602371" w:rsidRDefault="00602371" w:rsidP="00602371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0237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02371" w:rsidRPr="00602371" w:rsidRDefault="00602371" w:rsidP="00602371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0237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EA3242"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 xml:space="preserve">, должностного лица органа, предоставляющего </w:t>
      </w:r>
      <w:r w:rsidR="00EA3242"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>, либо муниципального служащего, многофункционального центра, работн</w:t>
      </w:r>
      <w:r>
        <w:rPr>
          <w:rFonts w:ascii="Times New Roman" w:hAnsi="Times New Roman" w:cs="Times New Roman"/>
          <w:sz w:val="28"/>
          <w:szCs w:val="28"/>
        </w:rPr>
        <w:t>ика многофункционального центра</w:t>
      </w:r>
      <w:r w:rsidRPr="00602371">
        <w:rPr>
          <w:rFonts w:ascii="Times New Roman" w:hAnsi="Times New Roman" w:cs="Times New Roman"/>
          <w:sz w:val="28"/>
          <w:szCs w:val="28"/>
        </w:rPr>
        <w:t>;</w:t>
      </w:r>
    </w:p>
    <w:p w:rsidR="00602371" w:rsidRDefault="00602371" w:rsidP="00602371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02371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EA3242"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 xml:space="preserve">, должностного лица органа, предоставляющего </w:t>
      </w:r>
      <w:r w:rsidR="00EA3242">
        <w:rPr>
          <w:rFonts w:ascii="Times New Roman" w:hAnsi="Times New Roman" w:cs="Times New Roman"/>
          <w:sz w:val="28"/>
          <w:szCs w:val="28"/>
        </w:rPr>
        <w:t>Услугу</w:t>
      </w:r>
      <w:r w:rsidRPr="00602371">
        <w:rPr>
          <w:rFonts w:ascii="Times New Roman" w:hAnsi="Times New Roman" w:cs="Times New Roman"/>
          <w:sz w:val="28"/>
          <w:szCs w:val="28"/>
        </w:rPr>
        <w:t>, либо муниципального служащего, многофункционального центра, работн</w:t>
      </w:r>
      <w:r w:rsidR="00626895">
        <w:rPr>
          <w:rFonts w:ascii="Times New Roman" w:hAnsi="Times New Roman" w:cs="Times New Roman"/>
          <w:sz w:val="28"/>
          <w:szCs w:val="28"/>
        </w:rPr>
        <w:t>ика многофункционального центра</w:t>
      </w:r>
      <w:r w:rsidRPr="00602371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C32E90" w:rsidRDefault="00626895" w:rsidP="00602371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C32E90">
        <w:rPr>
          <w:rFonts w:ascii="Times New Roman" w:hAnsi="Times New Roman" w:cs="Times New Roman"/>
          <w:sz w:val="28"/>
          <w:szCs w:val="28"/>
        </w:rPr>
        <w:t>П</w:t>
      </w:r>
      <w:r w:rsidR="00C32E90" w:rsidRPr="007B01AF">
        <w:rPr>
          <w:rFonts w:ascii="Times New Roman" w:hAnsi="Times New Roman" w:cs="Times New Roman"/>
          <w:sz w:val="28"/>
          <w:szCs w:val="28"/>
        </w:rPr>
        <w:t>редмет досудебного (внесудебного) обжалования</w:t>
      </w:r>
      <w:r w:rsidR="00C32E90"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Pr="00A2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действия (бездействия) и решения, принятые</w:t>
      </w:r>
      <w:r w:rsidRPr="007B01AF">
        <w:rPr>
          <w:rFonts w:ascii="Times New Roman" w:hAnsi="Times New Roman" w:cs="Times New Roman"/>
          <w:sz w:val="28"/>
          <w:szCs w:val="28"/>
        </w:rPr>
        <w:t xml:space="preserve"> (осуществляе</w:t>
      </w:r>
      <w:r>
        <w:rPr>
          <w:rFonts w:ascii="Times New Roman" w:hAnsi="Times New Roman" w:cs="Times New Roman"/>
          <w:sz w:val="28"/>
          <w:szCs w:val="28"/>
        </w:rPr>
        <w:t>мые)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 w:rsidRPr="009262DB">
        <w:rPr>
          <w:rFonts w:ascii="Times New Roman" w:hAnsi="Times New Roman" w:cs="Times New Roman"/>
          <w:sz w:val="28"/>
          <w:szCs w:val="28"/>
        </w:rPr>
        <w:t>, в том числе в следующих случаях:</w:t>
      </w:r>
    </w:p>
    <w:p w:rsidR="00EA3242" w:rsidRP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>1) нарушение срока регист</w:t>
      </w:r>
      <w:r>
        <w:rPr>
          <w:rFonts w:ascii="Times New Roman" w:hAnsi="Times New Roman" w:cs="Times New Roman"/>
          <w:sz w:val="28"/>
          <w:szCs w:val="28"/>
        </w:rPr>
        <w:t>рации запроса о предоставлении Услуги</w:t>
      </w:r>
      <w:r w:rsidRPr="00EA3242">
        <w:rPr>
          <w:rFonts w:ascii="Times New Roman" w:hAnsi="Times New Roman" w:cs="Times New Roman"/>
          <w:sz w:val="28"/>
          <w:szCs w:val="28"/>
        </w:rPr>
        <w:t>;</w:t>
      </w:r>
    </w:p>
    <w:p w:rsidR="00EA3242" w:rsidRP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242" w:rsidRP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муниципальными правовыми актами для предоставления </w:t>
      </w:r>
      <w:r w:rsidR="00921474"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>;</w:t>
      </w:r>
    </w:p>
    <w:p w:rsidR="00EA3242" w:rsidRP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муниципальными правовыми актами для предоставления </w:t>
      </w:r>
      <w:r w:rsidR="00921474"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>, у заявителя;</w:t>
      </w:r>
    </w:p>
    <w:p w:rsidR="00EA3242" w:rsidRP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5) отказ в предоставлении </w:t>
      </w:r>
      <w:r w:rsidR="00921474"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EA3242" w:rsidRP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</w:t>
      </w:r>
      <w:r w:rsidR="00921474"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 xml:space="preserve">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A3242" w:rsidRP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</w:t>
      </w:r>
      <w:r w:rsidR="00921474">
        <w:rPr>
          <w:rFonts w:ascii="Times New Roman" w:hAnsi="Times New Roman" w:cs="Times New Roman"/>
          <w:sz w:val="28"/>
          <w:szCs w:val="28"/>
        </w:rPr>
        <w:t>Услугу</w:t>
      </w:r>
      <w:r w:rsidRPr="00EA3242">
        <w:rPr>
          <w:rFonts w:ascii="Times New Roman" w:hAnsi="Times New Roman" w:cs="Times New Roman"/>
          <w:sz w:val="28"/>
          <w:szCs w:val="28"/>
        </w:rPr>
        <w:t xml:space="preserve">, должностного лица органа, предоставляющего </w:t>
      </w:r>
      <w:r w:rsidR="00921474">
        <w:rPr>
          <w:rFonts w:ascii="Times New Roman" w:hAnsi="Times New Roman" w:cs="Times New Roman"/>
          <w:sz w:val="28"/>
          <w:szCs w:val="28"/>
        </w:rPr>
        <w:t>Услугу</w:t>
      </w:r>
      <w:r w:rsidRPr="00EA3242">
        <w:rPr>
          <w:rFonts w:ascii="Times New Roman" w:hAnsi="Times New Roman" w:cs="Times New Roman"/>
          <w:sz w:val="28"/>
          <w:szCs w:val="28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921474" w:rsidRPr="00921474">
        <w:rPr>
          <w:rFonts w:ascii="Times New Roman" w:hAnsi="Times New Roman" w:cs="Times New Roman"/>
          <w:sz w:val="28"/>
          <w:szCs w:val="28"/>
        </w:rPr>
        <w:t xml:space="preserve"> </w:t>
      </w:r>
      <w:r w:rsidR="00921474" w:rsidRPr="00626895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21474">
        <w:rPr>
          <w:rFonts w:ascii="Times New Roman" w:hAnsi="Times New Roman" w:cs="Times New Roman"/>
          <w:sz w:val="28"/>
          <w:szCs w:val="28"/>
        </w:rPr>
        <w:t>№</w:t>
      </w:r>
      <w:r w:rsidR="00921474" w:rsidRPr="00626895">
        <w:rPr>
          <w:rFonts w:ascii="Times New Roman" w:hAnsi="Times New Roman" w:cs="Times New Roman"/>
          <w:sz w:val="28"/>
          <w:szCs w:val="28"/>
        </w:rPr>
        <w:t xml:space="preserve">210-ФЗ </w:t>
      </w:r>
      <w:r w:rsidR="00921474">
        <w:rPr>
          <w:rFonts w:ascii="Times New Roman" w:hAnsi="Times New Roman" w:cs="Times New Roman"/>
          <w:sz w:val="28"/>
          <w:szCs w:val="28"/>
        </w:rPr>
        <w:t>«</w:t>
      </w:r>
      <w:r w:rsidR="00921474" w:rsidRPr="0062689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21474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EA3242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</w:t>
      </w:r>
      <w:r w:rsidRPr="00EA3242">
        <w:rPr>
          <w:rFonts w:ascii="Times New Roman" w:hAnsi="Times New Roman" w:cs="Times New Roman"/>
          <w:sz w:val="28"/>
          <w:szCs w:val="28"/>
        </w:rPr>
        <w:lastRenderedPageBreak/>
        <w:t>предоставления</w:t>
      </w:r>
      <w:r w:rsidR="00921474">
        <w:rPr>
          <w:rFonts w:ascii="Times New Roman" w:hAnsi="Times New Roman" w:cs="Times New Roman"/>
          <w:sz w:val="28"/>
          <w:szCs w:val="28"/>
        </w:rPr>
        <w:t xml:space="preserve"> У</w:t>
      </w:r>
      <w:r w:rsidRPr="00EA3242">
        <w:rPr>
          <w:rFonts w:ascii="Times New Roman" w:hAnsi="Times New Roman" w:cs="Times New Roman"/>
          <w:sz w:val="28"/>
          <w:szCs w:val="28"/>
        </w:rPr>
        <w:t xml:space="preserve">слуги документах либо нарушение установленного срока таких исправлений. </w:t>
      </w:r>
    </w:p>
    <w:p w:rsidR="00EA3242" w:rsidRP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 w:rsidR="00921474">
        <w:rPr>
          <w:rFonts w:ascii="Times New Roman" w:hAnsi="Times New Roman" w:cs="Times New Roman"/>
          <w:sz w:val="28"/>
          <w:szCs w:val="28"/>
        </w:rPr>
        <w:t>У</w:t>
      </w:r>
      <w:r w:rsidR="00921474" w:rsidRPr="00EA3242">
        <w:rPr>
          <w:rFonts w:ascii="Times New Roman" w:hAnsi="Times New Roman" w:cs="Times New Roman"/>
          <w:sz w:val="28"/>
          <w:szCs w:val="28"/>
        </w:rPr>
        <w:t>слуги</w:t>
      </w:r>
      <w:r w:rsidRPr="00EA3242">
        <w:rPr>
          <w:rFonts w:ascii="Times New Roman" w:hAnsi="Times New Roman" w:cs="Times New Roman"/>
          <w:sz w:val="28"/>
          <w:szCs w:val="28"/>
        </w:rPr>
        <w:t>;</w:t>
      </w:r>
    </w:p>
    <w:p w:rsidR="00921474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</w:t>
      </w:r>
      <w:r w:rsidR="00921474">
        <w:rPr>
          <w:rFonts w:ascii="Times New Roman" w:hAnsi="Times New Roman" w:cs="Times New Roman"/>
          <w:sz w:val="28"/>
          <w:szCs w:val="28"/>
        </w:rPr>
        <w:t>У</w:t>
      </w:r>
      <w:r w:rsidR="00921474" w:rsidRPr="00EA3242">
        <w:rPr>
          <w:rFonts w:ascii="Times New Roman" w:hAnsi="Times New Roman" w:cs="Times New Roman"/>
          <w:sz w:val="28"/>
          <w:szCs w:val="28"/>
        </w:rPr>
        <w:t>слуги</w:t>
      </w:r>
      <w:r w:rsidRPr="00EA3242">
        <w:rPr>
          <w:rFonts w:ascii="Times New Roman" w:hAnsi="Times New Roman" w:cs="Times New Roman"/>
          <w:sz w:val="28"/>
          <w:szCs w:val="28"/>
        </w:rPr>
        <w:t xml:space="preserve">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C32E90" w:rsidRDefault="00C32E90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9262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1AF">
        <w:rPr>
          <w:rFonts w:ascii="Times New Roman" w:hAnsi="Times New Roman" w:cs="Times New Roman"/>
          <w:sz w:val="28"/>
          <w:szCs w:val="28"/>
        </w:rPr>
        <w:t>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не предусмотрены.</w:t>
      </w:r>
    </w:p>
    <w:p w:rsidR="00C32E90" w:rsidRPr="003A3A26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5.4. Основания для начала процедуры досудебного (внесудебного) обжалования.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обжалования является поступление в письменной форме или в форме электронного документа жалобы гражданина (далее - жалоба).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5.5. Право заявителя</w:t>
      </w:r>
      <w:r w:rsidRPr="007B01AF">
        <w:rPr>
          <w:rFonts w:ascii="Times New Roman" w:hAnsi="Times New Roman" w:cs="Times New Roman"/>
          <w:sz w:val="28"/>
          <w:szCs w:val="28"/>
        </w:rPr>
        <w:t xml:space="preserve"> на получение информации и документов, необходимых для обоснования и рассмотрения жалобы (претензии)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по письменному заявлению, в том числе в электронном виде, запросить и получить в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информацию и документы, необходимые для обоснования и рассмотрения жалобы.</w:t>
      </w:r>
    </w:p>
    <w:p w:rsid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</w:t>
      </w:r>
      <w:r w:rsidRPr="007B01AF">
        <w:rPr>
          <w:rFonts w:ascii="Times New Roman" w:hAnsi="Times New Roman" w:cs="Times New Roman"/>
          <w:sz w:val="28"/>
          <w:szCs w:val="28"/>
        </w:rPr>
        <w:t>рганы и должностные лица, которым может быть направлена жалоба (претензия) заявителя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26895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626895">
        <w:rPr>
          <w:rFonts w:ascii="Times New Roman" w:hAnsi="Times New Roman" w:cs="Times New Roman"/>
          <w:sz w:val="28"/>
          <w:szCs w:val="28"/>
        </w:rPr>
        <w:t>, многофункциональный центр либо в соответствующий орган местного самоуправления,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</w:t>
      </w:r>
      <w:r w:rsidRPr="003D4237">
        <w:rPr>
          <w:rFonts w:ascii="Times New Roman" w:hAnsi="Times New Roman" w:cs="Times New Roman"/>
          <w:sz w:val="28"/>
          <w:szCs w:val="28"/>
        </w:rPr>
        <w:t xml:space="preserve"> </w:t>
      </w:r>
      <w:r w:rsidRPr="00626895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6895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689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268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26895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26895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26895">
        <w:rPr>
          <w:rFonts w:ascii="Times New Roman" w:hAnsi="Times New Roman" w:cs="Times New Roman"/>
          <w:sz w:val="28"/>
          <w:szCs w:val="28"/>
        </w:rPr>
        <w:t>, либо муниципальных служащих может быть подана такими лицами в порядке, установленном статьей</w:t>
      </w:r>
      <w:r>
        <w:rPr>
          <w:rFonts w:ascii="Times New Roman" w:hAnsi="Times New Roman" w:cs="Times New Roman"/>
          <w:sz w:val="28"/>
          <w:szCs w:val="28"/>
        </w:rPr>
        <w:t xml:space="preserve"> 11.2. </w:t>
      </w:r>
      <w:r w:rsidRPr="0062689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2689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6895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6895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689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26895">
        <w:rPr>
          <w:rFonts w:ascii="Times New Roman" w:hAnsi="Times New Roman" w:cs="Times New Roman"/>
          <w:sz w:val="28"/>
          <w:szCs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A2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01AF">
        <w:rPr>
          <w:rFonts w:ascii="Times New Roman" w:hAnsi="Times New Roman" w:cs="Times New Roman"/>
          <w:sz w:val="28"/>
          <w:szCs w:val="28"/>
        </w:rPr>
        <w:t>роки рассмотрения жалобы (претензии)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242" w:rsidRDefault="003D4237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D4237">
        <w:rPr>
          <w:rFonts w:ascii="Times New Roman" w:hAnsi="Times New Roman" w:cs="Times New Roman"/>
          <w:sz w:val="28"/>
          <w:szCs w:val="28"/>
        </w:rPr>
        <w:t xml:space="preserve">Жалоба, поступившая </w:t>
      </w:r>
      <w:r>
        <w:rPr>
          <w:rFonts w:ascii="Times New Roman" w:hAnsi="Times New Roman" w:cs="Times New Roman"/>
          <w:sz w:val="28"/>
          <w:szCs w:val="28"/>
        </w:rPr>
        <w:t>в Администрацию</w:t>
      </w:r>
      <w:r w:rsidRPr="003D4237">
        <w:rPr>
          <w:rFonts w:ascii="Times New Roman" w:hAnsi="Times New Roman" w:cs="Times New Roman"/>
          <w:sz w:val="28"/>
          <w:szCs w:val="28"/>
        </w:rPr>
        <w:t xml:space="preserve">, многофункциональный центр, учредителю многофункционального центра, в организации, предусмотренные частью 1.1 статьи 16 настоящего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</w:t>
      </w:r>
      <w:r w:rsidRPr="003D423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 1.1 статьи 16 </w:t>
      </w:r>
      <w:r w:rsidR="00EA3242" w:rsidRPr="0062689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EA3242" w:rsidRPr="003D4237">
        <w:rPr>
          <w:rFonts w:ascii="Times New Roman" w:hAnsi="Times New Roman" w:cs="Times New Roman"/>
          <w:sz w:val="28"/>
          <w:szCs w:val="28"/>
        </w:rPr>
        <w:t xml:space="preserve"> </w:t>
      </w:r>
      <w:r w:rsidR="00EA3242" w:rsidRPr="00626895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EA3242">
        <w:rPr>
          <w:rFonts w:ascii="Times New Roman" w:hAnsi="Times New Roman" w:cs="Times New Roman"/>
          <w:sz w:val="28"/>
          <w:szCs w:val="28"/>
        </w:rPr>
        <w:t>№</w:t>
      </w:r>
      <w:r w:rsidR="00EA3242" w:rsidRPr="00626895">
        <w:rPr>
          <w:rFonts w:ascii="Times New Roman" w:hAnsi="Times New Roman" w:cs="Times New Roman"/>
          <w:sz w:val="28"/>
          <w:szCs w:val="28"/>
        </w:rPr>
        <w:t xml:space="preserve">210-ФЗ </w:t>
      </w:r>
      <w:r w:rsidR="00EA3242">
        <w:rPr>
          <w:rFonts w:ascii="Times New Roman" w:hAnsi="Times New Roman" w:cs="Times New Roman"/>
          <w:sz w:val="28"/>
          <w:szCs w:val="28"/>
        </w:rPr>
        <w:t>«</w:t>
      </w:r>
      <w:r w:rsidR="00EA3242" w:rsidRPr="0062689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EA3242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3D4237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</w:t>
      </w:r>
      <w:r w:rsidRPr="007B01AF">
        <w:rPr>
          <w:rFonts w:ascii="Times New Roman" w:hAnsi="Times New Roman" w:cs="Times New Roman"/>
          <w:sz w:val="28"/>
          <w:szCs w:val="28"/>
        </w:rPr>
        <w:t>езультат досудебного (внесудебного) обжалования применительно к каждой процедуре либо инстанции обжалования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>должностное лицо, наделенное</w:t>
      </w:r>
      <w:r w:rsidRPr="009262DB">
        <w:rPr>
          <w:rFonts w:ascii="Times New Roman" w:hAnsi="Times New Roman" w:cs="Times New Roman"/>
          <w:sz w:val="28"/>
          <w:szCs w:val="28"/>
        </w:rPr>
        <w:t xml:space="preserve"> полномочиями по рассмотрению жалоб, принимает одно из следующих решений:</w:t>
      </w:r>
    </w:p>
    <w:p w:rsidR="00EA3242" w:rsidRP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EA3242">
        <w:rPr>
          <w:rFonts w:ascii="Times New Roman" w:hAnsi="Times New Roman" w:cs="Times New Roman"/>
          <w:sz w:val="28"/>
          <w:szCs w:val="28"/>
        </w:rPr>
        <w:t xml:space="preserve"> документах, возврата заявителю денежных средств, взимание которых не предусмотрено муниципальными правовыми актами;</w:t>
      </w:r>
    </w:p>
    <w:p w:rsidR="00EA3242" w:rsidRDefault="00EA3242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C32E90" w:rsidRPr="009262DB" w:rsidRDefault="00C32E90" w:rsidP="00EA32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решения.</w:t>
      </w:r>
    </w:p>
    <w:p w:rsidR="00C32E90" w:rsidRDefault="00C32E90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8A58D1" w:rsidRDefault="008A58D1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8A58D1" w:rsidRDefault="008A58D1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8A58D1" w:rsidRPr="009262DB" w:rsidRDefault="008A58D1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DC1FC3" w:rsidRDefault="00DC1FC3" w:rsidP="00DC1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  <w:r w:rsidR="008A58D1">
        <w:rPr>
          <w:sz w:val="28"/>
          <w:szCs w:val="28"/>
        </w:rPr>
        <w:t>Прокопьевска</w:t>
      </w:r>
    </w:p>
    <w:p w:rsidR="00DC1FC3" w:rsidRDefault="00DC1FC3" w:rsidP="00DC1FC3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строительству и жилищным</w:t>
      </w:r>
      <w:r w:rsidR="008A58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                                 </w:t>
      </w:r>
      <w:r w:rsidR="008A58D1">
        <w:rPr>
          <w:sz w:val="28"/>
          <w:szCs w:val="28"/>
        </w:rPr>
        <w:t xml:space="preserve">   </w:t>
      </w:r>
      <w:r w:rsidR="00ED7A7A">
        <w:rPr>
          <w:sz w:val="28"/>
          <w:szCs w:val="28"/>
        </w:rPr>
        <w:t xml:space="preserve">             </w:t>
      </w:r>
      <w:r w:rsidR="008A58D1">
        <w:rPr>
          <w:sz w:val="28"/>
          <w:szCs w:val="28"/>
        </w:rPr>
        <w:t xml:space="preserve">   </w:t>
      </w:r>
      <w:r w:rsidR="00ED7A7A">
        <w:rPr>
          <w:sz w:val="28"/>
          <w:szCs w:val="28"/>
        </w:rPr>
        <w:t>А.В.Неб</w:t>
      </w:r>
    </w:p>
    <w:p w:rsidR="008A58D1" w:rsidRDefault="008A58D1" w:rsidP="00DC1FC3">
      <w:pPr>
        <w:jc w:val="both"/>
        <w:rPr>
          <w:sz w:val="28"/>
          <w:szCs w:val="28"/>
        </w:rPr>
      </w:pPr>
    </w:p>
    <w:p w:rsidR="008A58D1" w:rsidRDefault="008A58D1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921474" w:rsidRDefault="00921474" w:rsidP="00DC1FC3">
      <w:pPr>
        <w:jc w:val="both"/>
        <w:rPr>
          <w:sz w:val="28"/>
          <w:szCs w:val="28"/>
        </w:rPr>
      </w:pP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Прокопьевска</w:t>
      </w:r>
    </w:p>
    <w:p w:rsidR="00ED7A7A" w:rsidRDefault="00ED7A7A" w:rsidP="00ED7A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4064" w:rsidRPr="005B4064">
        <w:rPr>
          <w:sz w:val="28"/>
          <w:szCs w:val="28"/>
          <w:u w:val="single"/>
        </w:rPr>
        <w:t xml:space="preserve"> 03.07. 2018</w:t>
      </w:r>
      <w:r w:rsidR="005B4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5B4064">
        <w:rPr>
          <w:sz w:val="28"/>
          <w:szCs w:val="28"/>
        </w:rPr>
        <w:t xml:space="preserve"> </w:t>
      </w:r>
      <w:r w:rsidR="005B4064" w:rsidRPr="005B4064">
        <w:rPr>
          <w:sz w:val="28"/>
          <w:szCs w:val="28"/>
          <w:u w:val="single"/>
        </w:rPr>
        <w:t>80-п</w:t>
      </w:r>
    </w:p>
    <w:p w:rsidR="00136806" w:rsidRDefault="00136806" w:rsidP="00136806"/>
    <w:p w:rsidR="00B60F54" w:rsidRDefault="00B60F54" w:rsidP="00136806"/>
    <w:p w:rsidR="00136806" w:rsidRPr="00694E11" w:rsidRDefault="00136806" w:rsidP="00136806">
      <w:pPr>
        <w:jc w:val="center"/>
        <w:rPr>
          <w:sz w:val="28"/>
          <w:szCs w:val="28"/>
        </w:rPr>
      </w:pPr>
      <w:r w:rsidRPr="00694E11">
        <w:rPr>
          <w:sz w:val="28"/>
          <w:szCs w:val="28"/>
        </w:rPr>
        <w:t>Блок-схема</w:t>
      </w:r>
    </w:p>
    <w:p w:rsidR="00136806" w:rsidRPr="00694E11" w:rsidRDefault="00136806" w:rsidP="00136806">
      <w:pPr>
        <w:jc w:val="center"/>
        <w:rPr>
          <w:sz w:val="28"/>
          <w:szCs w:val="28"/>
        </w:rPr>
      </w:pPr>
      <w:r w:rsidRPr="00694E11">
        <w:rPr>
          <w:sz w:val="28"/>
          <w:szCs w:val="28"/>
        </w:rPr>
        <w:t xml:space="preserve">предоставления муниципальной </w:t>
      </w:r>
      <w:r>
        <w:rPr>
          <w:sz w:val="28"/>
          <w:szCs w:val="28"/>
        </w:rPr>
        <w:t>услуги</w:t>
      </w:r>
      <w:r w:rsidRPr="00694E11">
        <w:rPr>
          <w:sz w:val="28"/>
          <w:szCs w:val="28"/>
        </w:rPr>
        <w:t xml:space="preserve"> </w:t>
      </w:r>
    </w:p>
    <w:p w:rsidR="00136806" w:rsidRDefault="00136806" w:rsidP="0013680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60F54" w:rsidRDefault="00B60F54" w:rsidP="0013680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0"/>
      </w:tblGrid>
      <w:tr w:rsidR="004F58B8" w:rsidRPr="002B2D16" w:rsidTr="002B2D16">
        <w:tc>
          <w:tcPr>
            <w:tcW w:w="7380" w:type="dxa"/>
            <w:tcBorders>
              <w:bottom w:val="single" w:sz="4" w:space="0" w:color="auto"/>
            </w:tcBorders>
          </w:tcPr>
          <w:p w:rsidR="004F58B8" w:rsidRPr="00DB7B54" w:rsidRDefault="004F58B8" w:rsidP="002B2D16">
            <w:pPr>
              <w:autoSpaceDE w:val="0"/>
              <w:autoSpaceDN w:val="0"/>
              <w:adjustRightInd w:val="0"/>
              <w:jc w:val="center"/>
            </w:pPr>
            <w:r w:rsidRPr="00DB7B54">
              <w:t xml:space="preserve">Прием и регистрация заявления </w:t>
            </w:r>
          </w:p>
        </w:tc>
      </w:tr>
      <w:tr w:rsidR="004F58B8" w:rsidRPr="002B2D16" w:rsidTr="002B2D16"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8B8" w:rsidRPr="00DB7B54" w:rsidRDefault="00DB7B54" w:rsidP="002B2D16">
            <w:pPr>
              <w:autoSpaceDE w:val="0"/>
              <w:autoSpaceDN w:val="0"/>
              <w:adjustRightInd w:val="0"/>
              <w:jc w:val="center"/>
            </w:pPr>
            <w:r w:rsidRPr="002B2D16">
              <w:rPr>
                <w:sz w:val="20"/>
                <w:szCs w:val="20"/>
              </w:rPr>
              <w:t>↓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4F58B8" w:rsidRPr="00DB7B54" w:rsidRDefault="004F58B8" w:rsidP="002B2D16">
            <w:pPr>
              <w:autoSpaceDE w:val="0"/>
              <w:autoSpaceDN w:val="0"/>
              <w:adjustRightInd w:val="0"/>
              <w:jc w:val="center"/>
            </w:pPr>
            <w:r w:rsidRPr="00DB7B54">
              <w:t>рассмотрение заявления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58B8" w:rsidRPr="00DB7B54" w:rsidRDefault="00DB7B54" w:rsidP="002B2D16">
            <w:pPr>
              <w:autoSpaceDE w:val="0"/>
              <w:autoSpaceDN w:val="0"/>
              <w:adjustRightInd w:val="0"/>
              <w:jc w:val="center"/>
            </w:pPr>
            <w:r w:rsidRPr="002B2D16">
              <w:rPr>
                <w:sz w:val="20"/>
                <w:szCs w:val="20"/>
              </w:rPr>
              <w:t>↓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4F58B8" w:rsidRPr="00DB7B54" w:rsidRDefault="004F58B8" w:rsidP="002B2D16">
            <w:pPr>
              <w:autoSpaceDE w:val="0"/>
              <w:autoSpaceDN w:val="0"/>
              <w:adjustRightInd w:val="0"/>
              <w:jc w:val="center"/>
            </w:pPr>
            <w:r w:rsidRPr="00DB7B54">
              <w:t>направление межведомственных запросов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58B8" w:rsidRPr="00DB7B54" w:rsidRDefault="00DB7B54" w:rsidP="002B2D16">
            <w:pPr>
              <w:autoSpaceDE w:val="0"/>
              <w:autoSpaceDN w:val="0"/>
              <w:adjustRightInd w:val="0"/>
              <w:jc w:val="center"/>
            </w:pPr>
            <w:r w:rsidRPr="002B2D16">
              <w:rPr>
                <w:sz w:val="20"/>
                <w:szCs w:val="20"/>
              </w:rPr>
              <w:t>↓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4F58B8" w:rsidRPr="00DB7B54" w:rsidRDefault="004F58B8" w:rsidP="002B2D16">
            <w:pPr>
              <w:autoSpaceDE w:val="0"/>
              <w:autoSpaceDN w:val="0"/>
              <w:adjustRightInd w:val="0"/>
              <w:jc w:val="center"/>
            </w:pPr>
            <w:r w:rsidRPr="00DB7B54">
              <w:t>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земельного участка или объекта капитального строительства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58B8" w:rsidRPr="00DB7B54" w:rsidRDefault="00DB7B54" w:rsidP="002B2D16">
            <w:pPr>
              <w:autoSpaceDE w:val="0"/>
              <w:autoSpaceDN w:val="0"/>
              <w:adjustRightInd w:val="0"/>
              <w:jc w:val="center"/>
            </w:pPr>
            <w:r w:rsidRPr="002B2D16">
              <w:rPr>
                <w:sz w:val="20"/>
                <w:szCs w:val="20"/>
              </w:rPr>
              <w:t>↓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4F58B8" w:rsidRPr="00DB7B54" w:rsidRDefault="004F58B8" w:rsidP="002B2D16">
            <w:pPr>
              <w:autoSpaceDE w:val="0"/>
              <w:autoSpaceDN w:val="0"/>
              <w:adjustRightInd w:val="0"/>
              <w:jc w:val="center"/>
            </w:pPr>
            <w:r w:rsidRPr="00DB7B54">
              <w:t>проведение общественных обсуждений или публичных слушаний по проекту решения о предоставлении разрешения на условно разрешенный вид земельного участка или объекта капитального строительства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58B8" w:rsidRPr="00DB7B54" w:rsidRDefault="00DB7B54" w:rsidP="002B2D16">
            <w:pPr>
              <w:autoSpaceDE w:val="0"/>
              <w:autoSpaceDN w:val="0"/>
              <w:adjustRightInd w:val="0"/>
              <w:jc w:val="center"/>
            </w:pPr>
            <w:r w:rsidRPr="002B2D16">
              <w:rPr>
                <w:sz w:val="20"/>
                <w:szCs w:val="20"/>
              </w:rPr>
              <w:t>↓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4F58B8" w:rsidRPr="00DB7B54" w:rsidRDefault="004F58B8" w:rsidP="002B2D16">
            <w:pPr>
              <w:autoSpaceDE w:val="0"/>
              <w:autoSpaceDN w:val="0"/>
              <w:adjustRightInd w:val="0"/>
              <w:jc w:val="center"/>
            </w:pPr>
            <w:r w:rsidRPr="00DB7B54">
              <w:t>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58B8" w:rsidRPr="00DB7B54" w:rsidRDefault="00DB7B54" w:rsidP="002B2D16">
            <w:pPr>
              <w:autoSpaceDE w:val="0"/>
              <w:autoSpaceDN w:val="0"/>
              <w:adjustRightInd w:val="0"/>
              <w:jc w:val="center"/>
            </w:pPr>
            <w:r w:rsidRPr="002B2D16">
              <w:rPr>
                <w:sz w:val="20"/>
                <w:szCs w:val="20"/>
              </w:rPr>
              <w:t>↓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4F58B8" w:rsidRPr="00DB7B54" w:rsidRDefault="004F58B8" w:rsidP="002B2D16">
            <w:pPr>
              <w:autoSpaceDE w:val="0"/>
              <w:autoSpaceDN w:val="0"/>
              <w:adjustRightInd w:val="0"/>
              <w:jc w:val="center"/>
            </w:pPr>
            <w:r w:rsidRPr="00DB7B54">
              <w:t>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58B8" w:rsidRPr="00DB7B54" w:rsidRDefault="00DB7B54" w:rsidP="002B2D16">
            <w:pPr>
              <w:autoSpaceDE w:val="0"/>
              <w:autoSpaceDN w:val="0"/>
              <w:adjustRightInd w:val="0"/>
              <w:jc w:val="center"/>
            </w:pPr>
            <w:r w:rsidRPr="002B2D16">
              <w:rPr>
                <w:sz w:val="20"/>
                <w:szCs w:val="20"/>
              </w:rPr>
              <w:t>↓</w:t>
            </w:r>
          </w:p>
        </w:tc>
      </w:tr>
      <w:tr w:rsidR="004F58B8" w:rsidRPr="002B2D16" w:rsidTr="002B2D16">
        <w:tc>
          <w:tcPr>
            <w:tcW w:w="7380" w:type="dxa"/>
            <w:tcBorders>
              <w:top w:val="single" w:sz="4" w:space="0" w:color="auto"/>
            </w:tcBorders>
          </w:tcPr>
          <w:p w:rsidR="004F58B8" w:rsidRPr="00DB7B54" w:rsidRDefault="004F58B8" w:rsidP="002B2D16">
            <w:pPr>
              <w:autoSpaceDE w:val="0"/>
              <w:autoSpaceDN w:val="0"/>
              <w:adjustRightInd w:val="0"/>
              <w:jc w:val="center"/>
            </w:pPr>
            <w:r w:rsidRPr="00DB7B54">
              <w:t>выдача (направление) заявителю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</w:t>
            </w:r>
          </w:p>
        </w:tc>
      </w:tr>
    </w:tbl>
    <w:p w:rsidR="00136806" w:rsidRPr="008E6578" w:rsidRDefault="00136806" w:rsidP="00136806">
      <w:pPr>
        <w:jc w:val="both"/>
        <w:rPr>
          <w:sz w:val="20"/>
          <w:szCs w:val="20"/>
        </w:rPr>
      </w:pPr>
    </w:p>
    <w:p w:rsidR="00136806" w:rsidRDefault="00136806" w:rsidP="00136806">
      <w:pPr>
        <w:jc w:val="both"/>
        <w:rPr>
          <w:sz w:val="20"/>
          <w:szCs w:val="20"/>
        </w:rPr>
      </w:pPr>
    </w:p>
    <w:p w:rsidR="008A58D1" w:rsidRDefault="008A58D1" w:rsidP="00136806">
      <w:pPr>
        <w:jc w:val="both"/>
        <w:rPr>
          <w:sz w:val="20"/>
          <w:szCs w:val="20"/>
        </w:rPr>
      </w:pPr>
    </w:p>
    <w:p w:rsidR="008A58D1" w:rsidRPr="008E6578" w:rsidRDefault="008A58D1" w:rsidP="00136806">
      <w:pPr>
        <w:jc w:val="both"/>
        <w:rPr>
          <w:sz w:val="20"/>
          <w:szCs w:val="20"/>
        </w:rPr>
      </w:pPr>
    </w:p>
    <w:p w:rsidR="00136806" w:rsidRPr="008E6578" w:rsidRDefault="00136806" w:rsidP="00136806">
      <w:pPr>
        <w:jc w:val="both"/>
        <w:rPr>
          <w:sz w:val="20"/>
          <w:szCs w:val="20"/>
        </w:rPr>
      </w:pPr>
    </w:p>
    <w:p w:rsidR="008A58D1" w:rsidRDefault="008A58D1" w:rsidP="008A58D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8A58D1" w:rsidRDefault="008A58D1" w:rsidP="008A5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строительству и жилищным вопросам                                    </w:t>
      </w:r>
      <w:r w:rsidR="00ED7A7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ED7A7A">
        <w:rPr>
          <w:sz w:val="28"/>
          <w:szCs w:val="28"/>
        </w:rPr>
        <w:t>А.В.Неб</w:t>
      </w:r>
    </w:p>
    <w:p w:rsidR="00136806" w:rsidRDefault="00136806" w:rsidP="00DC1FC3">
      <w:pPr>
        <w:jc w:val="right"/>
        <w:rPr>
          <w:sz w:val="28"/>
          <w:szCs w:val="28"/>
        </w:rPr>
      </w:pPr>
    </w:p>
    <w:p w:rsidR="00136806" w:rsidRDefault="00136806" w:rsidP="00DC1FC3">
      <w:pPr>
        <w:jc w:val="right"/>
        <w:rPr>
          <w:sz w:val="28"/>
          <w:szCs w:val="28"/>
        </w:rPr>
      </w:pP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Прокопьевска</w:t>
      </w:r>
    </w:p>
    <w:p w:rsidR="00A210F4" w:rsidRPr="005B4064" w:rsidRDefault="00A210F4" w:rsidP="00A210F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5B4064" w:rsidRPr="005B4064">
        <w:rPr>
          <w:sz w:val="28"/>
          <w:szCs w:val="28"/>
          <w:u w:val="single"/>
        </w:rPr>
        <w:t xml:space="preserve"> 03. 07. 2018 </w:t>
      </w:r>
      <w:r>
        <w:rPr>
          <w:sz w:val="28"/>
          <w:szCs w:val="28"/>
        </w:rPr>
        <w:t xml:space="preserve"> №</w:t>
      </w:r>
      <w:r w:rsidR="005B4064">
        <w:rPr>
          <w:sz w:val="28"/>
          <w:szCs w:val="28"/>
        </w:rPr>
        <w:t xml:space="preserve"> </w:t>
      </w:r>
      <w:r w:rsidR="005B4064" w:rsidRPr="005B4064">
        <w:rPr>
          <w:sz w:val="28"/>
          <w:szCs w:val="28"/>
          <w:u w:val="single"/>
        </w:rPr>
        <w:t>80-п</w:t>
      </w:r>
    </w:p>
    <w:p w:rsidR="00A230D2" w:rsidRDefault="00A230D2" w:rsidP="00DC1FC3">
      <w:pPr>
        <w:ind w:left="720" w:hanging="720"/>
        <w:jc w:val="right"/>
      </w:pPr>
    </w:p>
    <w:p w:rsidR="00A230D2" w:rsidRDefault="00240BB4" w:rsidP="00240B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A230D2">
        <w:rPr>
          <w:sz w:val="26"/>
          <w:szCs w:val="26"/>
        </w:rPr>
        <w:t xml:space="preserve">В </w:t>
      </w:r>
      <w:r>
        <w:rPr>
          <w:sz w:val="26"/>
          <w:szCs w:val="26"/>
        </w:rPr>
        <w:t>комиссию по землепользованию</w:t>
      </w:r>
    </w:p>
    <w:p w:rsidR="00A230D2" w:rsidRDefault="00240BB4" w:rsidP="00240BB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и застройке города Прокопьевска</w:t>
      </w:r>
      <w:r w:rsidR="00A230D2">
        <w:rPr>
          <w:sz w:val="26"/>
          <w:szCs w:val="26"/>
        </w:rPr>
        <w:t xml:space="preserve"> </w:t>
      </w:r>
    </w:p>
    <w:p w:rsidR="00A230D2" w:rsidRDefault="00A230D2" w:rsidP="00A230D2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______________________________</w:t>
      </w:r>
    </w:p>
    <w:p w:rsidR="00A230D2" w:rsidRDefault="00A230D2" w:rsidP="00A230D2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(ФИО гражданина полностью, ФИО индивидуального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предпринимателяполностью или наименование ИП полное, 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должность и ФИО полностью представителя</w:t>
      </w:r>
    </w:p>
    <w:p w:rsidR="00A230D2" w:rsidRDefault="00A230D2" w:rsidP="00A230D2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юридического лица (ЮЛ) и полное наименование)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right"/>
        <w:rPr>
          <w:sz w:val="16"/>
          <w:szCs w:val="16"/>
        </w:rPr>
      </w:pPr>
      <w:r>
        <w:rPr>
          <w:sz w:val="16"/>
          <w:szCs w:val="16"/>
        </w:rPr>
        <w:t>(адрес проживания гражданина, местонахождение ИП, ЮЛ)</w:t>
      </w:r>
    </w:p>
    <w:p w:rsidR="00A230D2" w:rsidRDefault="00BB42D7" w:rsidP="00A230D2">
      <w:pPr>
        <w:jc w:val="right"/>
        <w:rPr>
          <w:sz w:val="16"/>
          <w:szCs w:val="16"/>
        </w:rPr>
      </w:pPr>
      <w:r>
        <w:rPr>
          <w:sz w:val="16"/>
          <w:szCs w:val="16"/>
        </w:rPr>
        <w:t>Тел.________________________________</w:t>
      </w:r>
    </w:p>
    <w:p w:rsidR="00A230D2" w:rsidRDefault="00A230D2" w:rsidP="00A230D2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240BB4" w:rsidRDefault="00240BB4" w:rsidP="00A230D2">
      <w:pPr>
        <w:jc w:val="center"/>
        <w:rPr>
          <w:sz w:val="28"/>
          <w:szCs w:val="28"/>
        </w:rPr>
      </w:pPr>
    </w:p>
    <w:p w:rsidR="00A230D2" w:rsidRDefault="00ED7A7A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предоставлении</w:t>
      </w:r>
      <w:r w:rsidR="00A230D2" w:rsidRPr="0052707D">
        <w:rPr>
          <w:rFonts w:ascii="Times New Roman" w:hAnsi="Times New Roman" w:cs="Times New Roman"/>
          <w:sz w:val="26"/>
          <w:szCs w:val="26"/>
        </w:rPr>
        <w:t xml:space="preserve"> </w:t>
      </w:r>
      <w:r w:rsidR="0052707D" w:rsidRPr="0052707D">
        <w:rPr>
          <w:rFonts w:ascii="Times New Roman" w:hAnsi="Times New Roman" w:cs="Times New Roman"/>
          <w:sz w:val="26"/>
          <w:szCs w:val="26"/>
        </w:rPr>
        <w:t>разреше</w:t>
      </w:r>
      <w:r>
        <w:rPr>
          <w:rFonts w:ascii="Times New Roman" w:hAnsi="Times New Roman" w:cs="Times New Roman"/>
          <w:sz w:val="26"/>
          <w:szCs w:val="26"/>
        </w:rPr>
        <w:t>ния</w:t>
      </w:r>
      <w:r w:rsidR="0052707D" w:rsidRPr="0052707D">
        <w:rPr>
          <w:rFonts w:ascii="Times New Roman" w:hAnsi="Times New Roman" w:cs="Times New Roman"/>
          <w:sz w:val="26"/>
          <w:szCs w:val="26"/>
        </w:rPr>
        <w:t xml:space="preserve"> на условно разрешенный вид</w:t>
      </w:r>
      <w:r w:rsidR="0052707D">
        <w:rPr>
          <w:rFonts w:ascii="Times New Roman" w:hAnsi="Times New Roman" w:cs="Times New Roman"/>
          <w:sz w:val="26"/>
          <w:szCs w:val="26"/>
        </w:rPr>
        <w:t xml:space="preserve"> использования </w:t>
      </w:r>
      <w:r w:rsidR="00A230D2">
        <w:rPr>
          <w:rFonts w:ascii="Times New Roman" w:hAnsi="Times New Roman" w:cs="Times New Roman"/>
          <w:sz w:val="26"/>
          <w:szCs w:val="26"/>
        </w:rPr>
        <w:t>______________</w:t>
      </w:r>
      <w:r w:rsidR="0052707D">
        <w:rPr>
          <w:rFonts w:ascii="Times New Roman" w:hAnsi="Times New Roman" w:cs="Times New Roman"/>
          <w:sz w:val="26"/>
          <w:szCs w:val="26"/>
        </w:rPr>
        <w:t>_________</w:t>
      </w:r>
      <w:r w:rsidR="00A230D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2707D">
        <w:rPr>
          <w:rFonts w:ascii="Times New Roman" w:hAnsi="Times New Roman" w:cs="Times New Roman"/>
          <w:sz w:val="26"/>
          <w:szCs w:val="26"/>
        </w:rPr>
        <w:t>_______</w:t>
      </w:r>
    </w:p>
    <w:p w:rsidR="00A230D2" w:rsidRDefault="00A230D2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="0052707D">
        <w:rPr>
          <w:rFonts w:ascii="Times New Roman" w:hAnsi="Times New Roman" w:cs="Times New Roman"/>
          <w:sz w:val="16"/>
          <w:szCs w:val="16"/>
        </w:rPr>
        <w:t>земельный участок, объект капитального строительства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B3C49" w:rsidRDefault="00FB3C49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230D2" w:rsidRDefault="0052707D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 по адресу: _________________________________________________</w:t>
      </w:r>
    </w:p>
    <w:p w:rsidR="00A230D2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2707D">
        <w:rPr>
          <w:rFonts w:ascii="Times New Roman" w:hAnsi="Times New Roman" w:cs="Times New Roman"/>
          <w:sz w:val="26"/>
          <w:szCs w:val="26"/>
        </w:rPr>
        <w:t>_________________________</w:t>
      </w:r>
      <w:r w:rsidR="0052707D" w:rsidRPr="0052707D">
        <w:rPr>
          <w:rFonts w:ascii="Times New Roman" w:hAnsi="Times New Roman" w:cs="Times New Roman"/>
          <w:sz w:val="26"/>
          <w:szCs w:val="26"/>
        </w:rPr>
        <w:t>кадастровы</w:t>
      </w:r>
      <w:r w:rsidR="0052707D">
        <w:rPr>
          <w:rFonts w:ascii="Times New Roman" w:hAnsi="Times New Roman" w:cs="Times New Roman"/>
          <w:sz w:val="26"/>
          <w:szCs w:val="26"/>
        </w:rPr>
        <w:t>й</w:t>
      </w:r>
      <w:r w:rsidR="0052707D" w:rsidRPr="0052707D">
        <w:rPr>
          <w:rFonts w:ascii="Times New Roman" w:hAnsi="Times New Roman" w:cs="Times New Roman"/>
          <w:sz w:val="26"/>
          <w:szCs w:val="26"/>
        </w:rPr>
        <w:t xml:space="preserve"> номер:</w:t>
      </w:r>
      <w:r w:rsidR="0052707D">
        <w:rPr>
          <w:rFonts w:ascii="Times New Roman" w:hAnsi="Times New Roman" w:cs="Times New Roman"/>
          <w:sz w:val="26"/>
          <w:szCs w:val="26"/>
        </w:rPr>
        <w:t>____</w:t>
      </w:r>
      <w:r w:rsidRPr="0052707D">
        <w:rPr>
          <w:rFonts w:ascii="Times New Roman" w:hAnsi="Times New Roman" w:cs="Times New Roman"/>
          <w:sz w:val="26"/>
          <w:szCs w:val="26"/>
        </w:rPr>
        <w:t>______</w:t>
      </w:r>
      <w:r w:rsidR="0052707D">
        <w:rPr>
          <w:rFonts w:ascii="Times New Roman" w:hAnsi="Times New Roman" w:cs="Times New Roman"/>
          <w:sz w:val="26"/>
          <w:szCs w:val="26"/>
        </w:rPr>
        <w:t>_____</w:t>
      </w:r>
      <w:r w:rsidRPr="0052707D">
        <w:rPr>
          <w:rFonts w:ascii="Times New Roman" w:hAnsi="Times New Roman" w:cs="Times New Roman"/>
          <w:sz w:val="26"/>
          <w:szCs w:val="26"/>
        </w:rPr>
        <w:t>________________</w:t>
      </w:r>
    </w:p>
    <w:p w:rsidR="00FB3C49" w:rsidRDefault="00FB3C49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испрашиваемый вид использования: _________________________________________</w:t>
      </w:r>
    </w:p>
    <w:p w:rsidR="00FB3C49" w:rsidRPr="0052707D" w:rsidRDefault="00FB3C49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A230D2" w:rsidRDefault="00A230D2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F0D87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AB57D6">
        <w:rPr>
          <w:rFonts w:ascii="Times New Roman" w:hAnsi="Times New Roman" w:cs="Times New Roman"/>
          <w:sz w:val="26"/>
          <w:szCs w:val="26"/>
        </w:rPr>
        <w:t xml:space="preserve">: </w:t>
      </w:r>
      <w:r w:rsidR="003F0D87">
        <w:rPr>
          <w:rFonts w:ascii="Times New Roman" w:hAnsi="Times New Roman" w:cs="Times New Roman"/>
          <w:sz w:val="26"/>
          <w:szCs w:val="26"/>
        </w:rPr>
        <w:t xml:space="preserve"> </w:t>
      </w:r>
      <w:r w:rsidR="00C17A1E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3F0D8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230D2" w:rsidRPr="003F0D87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F0D8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F0D87">
        <w:rPr>
          <w:rFonts w:ascii="Times New Roman" w:hAnsi="Times New Roman" w:cs="Times New Roman"/>
          <w:sz w:val="26"/>
          <w:szCs w:val="26"/>
        </w:rPr>
        <w:t>_____</w:t>
      </w:r>
      <w:r w:rsidRPr="003F0D8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F0D87" w:rsidRPr="003F0D87" w:rsidRDefault="003F0D87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52707D" w:rsidRPr="003F0D87" w:rsidRDefault="003F0D87" w:rsidP="003F0D87">
      <w:pPr>
        <w:jc w:val="center"/>
        <w:rPr>
          <w:sz w:val="26"/>
          <w:szCs w:val="26"/>
        </w:rPr>
      </w:pPr>
      <w:r>
        <w:rPr>
          <w:sz w:val="16"/>
          <w:szCs w:val="16"/>
        </w:rPr>
        <w:t>(документы, которые представил заявитель, )</w:t>
      </w:r>
    </w:p>
    <w:p w:rsidR="003F0D87" w:rsidRDefault="003F0D87" w:rsidP="003F0D87">
      <w:pPr>
        <w:jc w:val="both"/>
        <w:rPr>
          <w:sz w:val="26"/>
          <w:szCs w:val="26"/>
        </w:rPr>
      </w:pPr>
      <w:r w:rsidRPr="003F0D87">
        <w:rPr>
          <w:sz w:val="26"/>
          <w:szCs w:val="26"/>
        </w:rPr>
        <w:t xml:space="preserve">Для ускорения выдачи </w:t>
      </w:r>
      <w:r>
        <w:rPr>
          <w:sz w:val="26"/>
          <w:szCs w:val="26"/>
        </w:rPr>
        <w:t>разрешения</w:t>
      </w:r>
      <w:r w:rsidRPr="003F0D87">
        <w:rPr>
          <w:sz w:val="26"/>
          <w:szCs w:val="26"/>
        </w:rPr>
        <w:t xml:space="preserve"> добровольно прилагаю копии следующих документов:</w:t>
      </w:r>
      <w:r>
        <w:rPr>
          <w:sz w:val="26"/>
          <w:szCs w:val="26"/>
        </w:rPr>
        <w:t xml:space="preserve"> ______________________________________________________________</w:t>
      </w:r>
    </w:p>
    <w:p w:rsidR="003F0D87" w:rsidRPr="003F0D87" w:rsidRDefault="003F0D87" w:rsidP="003F0D8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3F0D87" w:rsidRDefault="003F0D87" w:rsidP="00A230D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A230D2" w:rsidRDefault="00A230D2" w:rsidP="00A230D2">
      <w:pPr>
        <w:jc w:val="both"/>
        <w:rPr>
          <w:sz w:val="26"/>
          <w:szCs w:val="26"/>
        </w:rPr>
      </w:pPr>
      <w:r>
        <w:rPr>
          <w:sz w:val="26"/>
          <w:szCs w:val="26"/>
        </w:rPr>
        <w:t>Для установления личности заявителя предъявляю (для гражданина- документ, удостоверяющий личность, для юридического лица – приказ или доверенность на представителя на бланке юридического лица с указанием реквизитов).</w:t>
      </w:r>
    </w:p>
    <w:p w:rsidR="00BB42D7" w:rsidRDefault="00A230D2" w:rsidP="00BB42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30D2" w:rsidRDefault="00240BB4" w:rsidP="00BB4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Согласен на оплату расходов по проведению </w:t>
      </w:r>
      <w:r w:rsidR="00ED7A7A">
        <w:rPr>
          <w:sz w:val="26"/>
          <w:szCs w:val="26"/>
        </w:rPr>
        <w:t xml:space="preserve">общественных обсуждений, </w:t>
      </w:r>
      <w:r>
        <w:rPr>
          <w:sz w:val="26"/>
          <w:szCs w:val="26"/>
        </w:rPr>
        <w:t>публичных слушаний</w:t>
      </w:r>
      <w:r w:rsidR="00A230D2">
        <w:rPr>
          <w:sz w:val="26"/>
          <w:szCs w:val="26"/>
        </w:rPr>
        <w:t>.</w:t>
      </w:r>
    </w:p>
    <w:p w:rsidR="00A230D2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 дата)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                                                                                                       ____________________________________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(должность представителя ЮЛ,                          (подпись гражданина, ИП,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реквизиты доверенности                                     представителя ЮЛ                                                     (инициалы, фамилия)</w:t>
      </w:r>
    </w:p>
    <w:p w:rsidR="005724D3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A58D1" w:rsidRDefault="00A230D2" w:rsidP="008A58D1">
      <w:pPr>
        <w:jc w:val="both"/>
        <w:rPr>
          <w:sz w:val="28"/>
          <w:szCs w:val="28"/>
        </w:rPr>
      </w:pPr>
      <w:r>
        <w:t xml:space="preserve"> </w:t>
      </w:r>
      <w:r w:rsidR="008A58D1">
        <w:rPr>
          <w:sz w:val="28"/>
          <w:szCs w:val="28"/>
        </w:rPr>
        <w:t>Заместитель главы города Прокопьевска</w:t>
      </w:r>
    </w:p>
    <w:p w:rsidR="00A230D2" w:rsidRDefault="008A58D1" w:rsidP="008A58D1">
      <w:pPr>
        <w:jc w:val="both"/>
      </w:pPr>
      <w:r>
        <w:rPr>
          <w:sz w:val="28"/>
          <w:szCs w:val="28"/>
        </w:rPr>
        <w:t xml:space="preserve">по строительству и жилищным вопросам                                      </w:t>
      </w:r>
      <w:r w:rsidR="00ED7A7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ED7A7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D7A7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ED7A7A">
        <w:rPr>
          <w:sz w:val="28"/>
          <w:szCs w:val="28"/>
        </w:rPr>
        <w:t>Неб</w:t>
      </w:r>
    </w:p>
    <w:sectPr w:rsidR="00A230D2" w:rsidSect="005724D3">
      <w:headerReference w:type="even" r:id="rId9"/>
      <w:headerReference w:type="default" r:id="rId10"/>
      <w:headerReference w:type="first" r:id="rId11"/>
      <w:pgSz w:w="11906" w:h="16838" w:code="9"/>
      <w:pgMar w:top="1134" w:right="851" w:bottom="1134" w:left="1418" w:header="851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D16" w:rsidRDefault="002B2D16">
      <w:r>
        <w:separator/>
      </w:r>
    </w:p>
  </w:endnote>
  <w:endnote w:type="continuationSeparator" w:id="1">
    <w:p w:rsidR="002B2D16" w:rsidRDefault="002B2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D16" w:rsidRDefault="002B2D16">
      <w:r>
        <w:separator/>
      </w:r>
    </w:p>
  </w:footnote>
  <w:footnote w:type="continuationSeparator" w:id="1">
    <w:p w:rsidR="002B2D16" w:rsidRDefault="002B2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04" w:rsidRDefault="005E2804" w:rsidP="002A01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2804" w:rsidRDefault="005E28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04" w:rsidRDefault="005E2804" w:rsidP="00C52D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467B">
      <w:rPr>
        <w:rStyle w:val="a7"/>
        <w:noProof/>
      </w:rPr>
      <w:t>21</w:t>
    </w:r>
    <w:r>
      <w:rPr>
        <w:rStyle w:val="a7"/>
      </w:rPr>
      <w:fldChar w:fldCharType="end"/>
    </w:r>
  </w:p>
  <w:p w:rsidR="005E2804" w:rsidRDefault="005E28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04" w:rsidRDefault="005E2804">
    <w:pPr>
      <w:pStyle w:val="a3"/>
      <w:jc w:val="center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in;margin-top:0;width:48.4pt;height:64.8pt;z-index:1">
          <v:imagedata r:id="rId1" o:title="Герб"/>
          <w10:wrap type="topAndBottom"/>
        </v:shape>
      </w:pict>
    </w:r>
  </w:p>
  <w:p w:rsidR="005E2804" w:rsidRDefault="005E2804">
    <w:pPr>
      <w:pStyle w:val="a3"/>
      <w:jc w:val="center"/>
      <w:rPr>
        <w:lang w:val="en-US"/>
      </w:rPr>
    </w:pPr>
  </w:p>
  <w:p w:rsidR="005E2804" w:rsidRDefault="005E2804">
    <w:pPr>
      <w:pStyle w:val="a3"/>
      <w:jc w:val="center"/>
      <w:rPr>
        <w:lang w:val="en-US"/>
      </w:rPr>
    </w:pPr>
  </w:p>
  <w:p w:rsidR="005E2804" w:rsidRDefault="005E2804">
    <w:pPr>
      <w:pStyle w:val="a3"/>
      <w:jc w:val="center"/>
      <w:rPr>
        <w:lang w:val="en-US"/>
      </w:rPr>
    </w:pPr>
  </w:p>
  <w:p w:rsidR="005E2804" w:rsidRDefault="005E2804">
    <w:pPr>
      <w:pStyle w:val="a3"/>
      <w:jc w:val="center"/>
      <w:rPr>
        <w:lang w:val="en-US"/>
      </w:rPr>
    </w:pPr>
  </w:p>
  <w:p w:rsidR="005E2804" w:rsidRDefault="005E2804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КЕМЕРОВСКАЯ ОБЛАСТЬ</w:t>
    </w:r>
  </w:p>
  <w:p w:rsidR="005E2804" w:rsidRDefault="005E2804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5E2804" w:rsidRDefault="005E2804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ПРОКОПЬЕВСКИЙ ГОРОДСКОЙ ОКРУГ</w:t>
    </w:r>
  </w:p>
  <w:p w:rsidR="005E2804" w:rsidRDefault="005E2804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5E2804" w:rsidRDefault="005E2804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АДМИНИСТРАЦИЯ ГОРОДА ПРОКОПЬЕВСКА</w:t>
    </w:r>
  </w:p>
  <w:p w:rsidR="005E2804" w:rsidRDefault="005E2804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5E2804" w:rsidRPr="00A7343D" w:rsidRDefault="005E2804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 w:rsidRPr="00A7343D">
      <w:rPr>
        <w:sz w:val="28"/>
        <w:szCs w:val="28"/>
      </w:rPr>
      <w:t>ПОСТАНОВЛЕНИЕ</w:t>
    </w:r>
  </w:p>
  <w:p w:rsidR="005E2804" w:rsidRDefault="005E2804" w:rsidP="00B86EB1">
    <w:pPr>
      <w:framePr w:w="10044" w:h="1981" w:hSpace="142" w:wrap="around" w:vAnchor="page" w:hAnchor="page" w:x="1412" w:y="2575"/>
      <w:rPr>
        <w:sz w:val="22"/>
      </w:rPr>
    </w:pPr>
    <w:r w:rsidRPr="004C2519">
      <w:rPr>
        <w:sz w:val="22"/>
      </w:rPr>
      <w:object w:dxaOrig="10207" w:dyaOrig="648">
        <v:shape id="_x0000_i1025" type="#_x0000_t75" style="width:484.8pt;height:27.6pt" o:ole="" fillcolor="window">
          <v:imagedata r:id="rId2" o:title=""/>
        </v:shape>
        <o:OLEObject Type="Embed" ProgID="Word.Picture.8" ShapeID="_x0000_i1025" DrawAspect="Content" ObjectID="_1627283327" r:id="rId3"/>
      </w:object>
    </w:r>
    <w:r>
      <w:rPr>
        <w:b/>
        <w:sz w:val="28"/>
      </w:rPr>
      <w:t xml:space="preserve"> </w:t>
    </w:r>
  </w:p>
  <w:p w:rsidR="005E2804" w:rsidRPr="005B4064" w:rsidRDefault="005E2804" w:rsidP="00B86EB1">
    <w:pPr>
      <w:framePr w:w="10044" w:h="1981" w:hSpace="142" w:wrap="around" w:vAnchor="page" w:hAnchor="page" w:x="1412" w:y="2575"/>
      <w:rPr>
        <w:sz w:val="28"/>
        <w:szCs w:val="28"/>
        <w:u w:val="single"/>
      </w:rPr>
    </w:pPr>
    <w:r w:rsidRPr="00A7343D">
      <w:rPr>
        <w:sz w:val="28"/>
        <w:szCs w:val="28"/>
      </w:rPr>
      <w:t xml:space="preserve">от </w:t>
    </w:r>
    <w:r w:rsidR="005B4064">
      <w:rPr>
        <w:sz w:val="28"/>
        <w:szCs w:val="28"/>
      </w:rPr>
      <w:t>«</w:t>
    </w:r>
    <w:r w:rsidR="005B4064" w:rsidRPr="005B4064">
      <w:rPr>
        <w:sz w:val="28"/>
        <w:szCs w:val="28"/>
        <w:u w:val="single"/>
      </w:rPr>
      <w:t xml:space="preserve">  03  </w:t>
    </w:r>
    <w:r w:rsidR="005B4064">
      <w:rPr>
        <w:sz w:val="28"/>
        <w:szCs w:val="28"/>
      </w:rPr>
      <w:t>»</w:t>
    </w:r>
    <w:r w:rsidR="005B4064" w:rsidRPr="005B4064">
      <w:rPr>
        <w:sz w:val="28"/>
        <w:szCs w:val="28"/>
        <w:u w:val="single"/>
      </w:rPr>
      <w:t xml:space="preserve">        07        </w:t>
    </w:r>
    <w:r w:rsidRPr="005B4064">
      <w:rPr>
        <w:sz w:val="28"/>
        <w:szCs w:val="28"/>
        <w:u w:val="single"/>
      </w:rPr>
      <w:t xml:space="preserve"> 2018г.</w:t>
    </w:r>
    <w:r>
      <w:rPr>
        <w:sz w:val="28"/>
        <w:szCs w:val="28"/>
      </w:rPr>
      <w:t xml:space="preserve">                                                                       </w:t>
    </w:r>
    <w:r w:rsidR="005B4064">
      <w:rPr>
        <w:sz w:val="28"/>
        <w:szCs w:val="28"/>
      </w:rPr>
      <w:t xml:space="preserve">    </w:t>
    </w:r>
    <w:r>
      <w:rPr>
        <w:sz w:val="28"/>
        <w:szCs w:val="28"/>
      </w:rPr>
      <w:t xml:space="preserve"> №</w:t>
    </w:r>
    <w:r w:rsidR="005B4064">
      <w:rPr>
        <w:sz w:val="28"/>
        <w:szCs w:val="28"/>
      </w:rPr>
      <w:t xml:space="preserve"> </w:t>
    </w:r>
    <w:r w:rsidRPr="005B4064">
      <w:rPr>
        <w:sz w:val="28"/>
        <w:szCs w:val="28"/>
        <w:u w:val="single"/>
      </w:rPr>
      <w:t xml:space="preserve"> </w:t>
    </w:r>
    <w:r w:rsidR="005B4064" w:rsidRPr="005B4064">
      <w:rPr>
        <w:sz w:val="28"/>
        <w:szCs w:val="28"/>
        <w:u w:val="single"/>
      </w:rPr>
      <w:t>80-п</w:t>
    </w:r>
  </w:p>
  <w:p w:rsidR="005E2804" w:rsidRPr="00286B20" w:rsidRDefault="005E2804">
    <w:pPr>
      <w:pStyle w:val="a3"/>
      <w:jc w:val="center"/>
    </w:pPr>
  </w:p>
  <w:p w:rsidR="005E2804" w:rsidRPr="00286B20" w:rsidRDefault="005E2804">
    <w:pPr>
      <w:pStyle w:val="a3"/>
      <w:jc w:val="center"/>
    </w:pPr>
  </w:p>
  <w:p w:rsidR="005E2804" w:rsidRPr="00286B20" w:rsidRDefault="005E280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100"/>
    <w:multiLevelType w:val="hybridMultilevel"/>
    <w:tmpl w:val="4912B418"/>
    <w:lvl w:ilvl="0">
      <w:start w:val="2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9E422D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282"/>
        </w:tabs>
        <w:ind w:left="128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47"/>
        </w:tabs>
        <w:ind w:left="1847" w:hanging="396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2">
    <w:nsid w:val="02A802E4"/>
    <w:multiLevelType w:val="hybridMultilevel"/>
    <w:tmpl w:val="4CD6FE86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>
    <w:nsid w:val="044F6776"/>
    <w:multiLevelType w:val="hybridMultilevel"/>
    <w:tmpl w:val="134ED7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C626E2"/>
    <w:multiLevelType w:val="multilevel"/>
    <w:tmpl w:val="FB56A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8"/>
        </w:tabs>
        <w:ind w:left="1608" w:hanging="8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8"/>
        </w:tabs>
        <w:ind w:left="1608" w:hanging="8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6A44E0"/>
    <w:multiLevelType w:val="hybridMultilevel"/>
    <w:tmpl w:val="CAC0C8F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5476E55"/>
    <w:multiLevelType w:val="singleLevel"/>
    <w:tmpl w:val="03DA2C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59702BF"/>
    <w:multiLevelType w:val="hybridMultilevel"/>
    <w:tmpl w:val="600E91FC"/>
    <w:lvl w:ilvl="0" w:tplc="ECB8EC7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14DB58">
      <w:numFmt w:val="none"/>
      <w:lvlText w:val=""/>
      <w:lvlJc w:val="left"/>
      <w:pPr>
        <w:tabs>
          <w:tab w:val="num" w:pos="360"/>
        </w:tabs>
      </w:pPr>
    </w:lvl>
    <w:lvl w:ilvl="2" w:tplc="4702ACCC">
      <w:numFmt w:val="none"/>
      <w:lvlText w:val=""/>
      <w:lvlJc w:val="left"/>
      <w:pPr>
        <w:tabs>
          <w:tab w:val="num" w:pos="360"/>
        </w:tabs>
      </w:pPr>
    </w:lvl>
    <w:lvl w:ilvl="3" w:tplc="866C8098">
      <w:numFmt w:val="none"/>
      <w:lvlText w:val=""/>
      <w:lvlJc w:val="left"/>
      <w:pPr>
        <w:tabs>
          <w:tab w:val="num" w:pos="360"/>
        </w:tabs>
      </w:pPr>
    </w:lvl>
    <w:lvl w:ilvl="4" w:tplc="EE107444">
      <w:numFmt w:val="none"/>
      <w:lvlText w:val=""/>
      <w:lvlJc w:val="left"/>
      <w:pPr>
        <w:tabs>
          <w:tab w:val="num" w:pos="360"/>
        </w:tabs>
      </w:pPr>
    </w:lvl>
    <w:lvl w:ilvl="5" w:tplc="F9085718">
      <w:numFmt w:val="none"/>
      <w:lvlText w:val=""/>
      <w:lvlJc w:val="left"/>
      <w:pPr>
        <w:tabs>
          <w:tab w:val="num" w:pos="360"/>
        </w:tabs>
      </w:pPr>
    </w:lvl>
    <w:lvl w:ilvl="6" w:tplc="CF28C816">
      <w:numFmt w:val="none"/>
      <w:lvlText w:val=""/>
      <w:lvlJc w:val="left"/>
      <w:pPr>
        <w:tabs>
          <w:tab w:val="num" w:pos="360"/>
        </w:tabs>
      </w:pPr>
    </w:lvl>
    <w:lvl w:ilvl="7" w:tplc="A198E698">
      <w:numFmt w:val="none"/>
      <w:lvlText w:val=""/>
      <w:lvlJc w:val="left"/>
      <w:pPr>
        <w:tabs>
          <w:tab w:val="num" w:pos="360"/>
        </w:tabs>
      </w:pPr>
    </w:lvl>
    <w:lvl w:ilvl="8" w:tplc="DFEABE6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023C73"/>
    <w:multiLevelType w:val="singleLevel"/>
    <w:tmpl w:val="AB30C3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CA1821"/>
    <w:multiLevelType w:val="multilevel"/>
    <w:tmpl w:val="E080131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2">
    <w:nsid w:val="24FF7645"/>
    <w:multiLevelType w:val="hybridMultilevel"/>
    <w:tmpl w:val="B3BEF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40C0E"/>
    <w:multiLevelType w:val="hybridMultilevel"/>
    <w:tmpl w:val="6ED8F16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B0930AE"/>
    <w:multiLevelType w:val="singleLevel"/>
    <w:tmpl w:val="A68013A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5">
    <w:nsid w:val="2E1929C0"/>
    <w:multiLevelType w:val="multilevel"/>
    <w:tmpl w:val="B44E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6">
    <w:nsid w:val="34EB592C"/>
    <w:multiLevelType w:val="hybridMultilevel"/>
    <w:tmpl w:val="7FDA5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A38C9"/>
    <w:multiLevelType w:val="hybridMultilevel"/>
    <w:tmpl w:val="50D0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EA2C5C"/>
    <w:multiLevelType w:val="hybridMultilevel"/>
    <w:tmpl w:val="FDB4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F4234A"/>
    <w:multiLevelType w:val="singleLevel"/>
    <w:tmpl w:val="F91AEA0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>
    <w:nsid w:val="48617628"/>
    <w:multiLevelType w:val="hybridMultilevel"/>
    <w:tmpl w:val="3C9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086A2A"/>
    <w:multiLevelType w:val="hybridMultilevel"/>
    <w:tmpl w:val="148EE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DF52D1"/>
    <w:multiLevelType w:val="multilevel"/>
    <w:tmpl w:val="40F6865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5"/>
        </w:tabs>
        <w:ind w:left="2805" w:hanging="2160"/>
      </w:pPr>
      <w:rPr>
        <w:rFonts w:hint="default"/>
      </w:rPr>
    </w:lvl>
  </w:abstractNum>
  <w:abstractNum w:abstractNumId="23">
    <w:nsid w:val="63063082"/>
    <w:multiLevelType w:val="singleLevel"/>
    <w:tmpl w:val="761A68B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>
    <w:nsid w:val="66227613"/>
    <w:multiLevelType w:val="hybridMultilevel"/>
    <w:tmpl w:val="F7B20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CFB34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F28196E"/>
    <w:multiLevelType w:val="hybridMultilevel"/>
    <w:tmpl w:val="C90A3484"/>
    <w:lvl w:ilvl="0" w:tplc="345E48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D2031C0">
      <w:numFmt w:val="none"/>
      <w:lvlText w:val=""/>
      <w:lvlJc w:val="left"/>
      <w:pPr>
        <w:tabs>
          <w:tab w:val="num" w:pos="360"/>
        </w:tabs>
      </w:pPr>
    </w:lvl>
    <w:lvl w:ilvl="2" w:tplc="E52664CE">
      <w:numFmt w:val="none"/>
      <w:lvlText w:val=""/>
      <w:lvlJc w:val="left"/>
      <w:pPr>
        <w:tabs>
          <w:tab w:val="num" w:pos="360"/>
        </w:tabs>
      </w:pPr>
    </w:lvl>
    <w:lvl w:ilvl="3" w:tplc="D08869C0">
      <w:numFmt w:val="none"/>
      <w:lvlText w:val=""/>
      <w:lvlJc w:val="left"/>
      <w:pPr>
        <w:tabs>
          <w:tab w:val="num" w:pos="360"/>
        </w:tabs>
      </w:pPr>
    </w:lvl>
    <w:lvl w:ilvl="4" w:tplc="67CC5404">
      <w:numFmt w:val="none"/>
      <w:lvlText w:val=""/>
      <w:lvlJc w:val="left"/>
      <w:pPr>
        <w:tabs>
          <w:tab w:val="num" w:pos="360"/>
        </w:tabs>
      </w:pPr>
    </w:lvl>
    <w:lvl w:ilvl="5" w:tplc="6F4672B0">
      <w:numFmt w:val="none"/>
      <w:lvlText w:val=""/>
      <w:lvlJc w:val="left"/>
      <w:pPr>
        <w:tabs>
          <w:tab w:val="num" w:pos="360"/>
        </w:tabs>
      </w:pPr>
    </w:lvl>
    <w:lvl w:ilvl="6" w:tplc="677A47EA">
      <w:numFmt w:val="none"/>
      <w:lvlText w:val=""/>
      <w:lvlJc w:val="left"/>
      <w:pPr>
        <w:tabs>
          <w:tab w:val="num" w:pos="360"/>
        </w:tabs>
      </w:pPr>
    </w:lvl>
    <w:lvl w:ilvl="7" w:tplc="635C562A">
      <w:numFmt w:val="none"/>
      <w:lvlText w:val=""/>
      <w:lvlJc w:val="left"/>
      <w:pPr>
        <w:tabs>
          <w:tab w:val="num" w:pos="360"/>
        </w:tabs>
      </w:pPr>
    </w:lvl>
    <w:lvl w:ilvl="8" w:tplc="EE28FB36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15B6D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2F766E"/>
    <w:multiLevelType w:val="hybridMultilevel"/>
    <w:tmpl w:val="6922CAEA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>
    <w:abstractNumId w:val="25"/>
  </w:num>
  <w:num w:numId="2">
    <w:abstractNumId w:val="27"/>
  </w:num>
  <w:num w:numId="3">
    <w:abstractNumId w:val="5"/>
  </w:num>
  <w:num w:numId="4">
    <w:abstractNumId w:val="10"/>
  </w:num>
  <w:num w:numId="5">
    <w:abstractNumId w:val="23"/>
  </w:num>
  <w:num w:numId="6">
    <w:abstractNumId w:val="7"/>
  </w:num>
  <w:num w:numId="7">
    <w:abstractNumId w:val="19"/>
  </w:num>
  <w:num w:numId="8">
    <w:abstractNumId w:val="11"/>
  </w:num>
  <w:num w:numId="9">
    <w:abstractNumId w:val="4"/>
  </w:num>
  <w:num w:numId="10">
    <w:abstractNumId w:val="16"/>
  </w:num>
  <w:num w:numId="11">
    <w:abstractNumId w:val="24"/>
  </w:num>
  <w:num w:numId="12">
    <w:abstractNumId w:val="28"/>
  </w:num>
  <w:num w:numId="13">
    <w:abstractNumId w:val="2"/>
  </w:num>
  <w:num w:numId="14">
    <w:abstractNumId w:val="21"/>
  </w:num>
  <w:num w:numId="15">
    <w:abstractNumId w:val="17"/>
  </w:num>
  <w:num w:numId="16">
    <w:abstractNumId w:val="20"/>
  </w:num>
  <w:num w:numId="17">
    <w:abstractNumId w:val="6"/>
  </w:num>
  <w:num w:numId="18">
    <w:abstractNumId w:val="13"/>
  </w:num>
  <w:num w:numId="19">
    <w:abstractNumId w:val="0"/>
  </w:num>
  <w:num w:numId="20">
    <w:abstractNumId w:val="22"/>
  </w:num>
  <w:num w:numId="21">
    <w:abstractNumId w:val="14"/>
  </w:num>
  <w:num w:numId="22">
    <w:abstractNumId w:val="5"/>
    <w:lvlOverride w:ilvl="0">
      <w:startOverride w:val="1"/>
    </w:lvlOverride>
  </w:num>
  <w:num w:numId="23">
    <w:abstractNumId w:val="18"/>
  </w:num>
  <w:num w:numId="24">
    <w:abstractNumId w:val="26"/>
  </w:num>
  <w:num w:numId="25">
    <w:abstractNumId w:val="8"/>
  </w:num>
  <w:num w:numId="26">
    <w:abstractNumId w:val="3"/>
  </w:num>
  <w:num w:numId="27">
    <w:abstractNumId w:val="12"/>
  </w:num>
  <w:num w:numId="28">
    <w:abstractNumId w:val="1"/>
  </w:num>
  <w:num w:numId="2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93"/>
    <w:rsid w:val="00000293"/>
    <w:rsid w:val="00000E48"/>
    <w:rsid w:val="000027E2"/>
    <w:rsid w:val="00021745"/>
    <w:rsid w:val="000223DF"/>
    <w:rsid w:val="00032432"/>
    <w:rsid w:val="000371D9"/>
    <w:rsid w:val="000406D5"/>
    <w:rsid w:val="0004095A"/>
    <w:rsid w:val="00050279"/>
    <w:rsid w:val="000519FA"/>
    <w:rsid w:val="000533F2"/>
    <w:rsid w:val="0005663D"/>
    <w:rsid w:val="00056D43"/>
    <w:rsid w:val="00063A7E"/>
    <w:rsid w:val="00080D2E"/>
    <w:rsid w:val="00081998"/>
    <w:rsid w:val="000824BB"/>
    <w:rsid w:val="00084FC4"/>
    <w:rsid w:val="0009172F"/>
    <w:rsid w:val="00092F4B"/>
    <w:rsid w:val="00096E46"/>
    <w:rsid w:val="000A2306"/>
    <w:rsid w:val="000A357B"/>
    <w:rsid w:val="000A527F"/>
    <w:rsid w:val="000B27AF"/>
    <w:rsid w:val="000C0051"/>
    <w:rsid w:val="000C08E4"/>
    <w:rsid w:val="000C1E57"/>
    <w:rsid w:val="000C4485"/>
    <w:rsid w:val="000D36D3"/>
    <w:rsid w:val="000D54CD"/>
    <w:rsid w:val="000D7380"/>
    <w:rsid w:val="000E131C"/>
    <w:rsid w:val="000E3A9C"/>
    <w:rsid w:val="000F1360"/>
    <w:rsid w:val="001112F8"/>
    <w:rsid w:val="001354B8"/>
    <w:rsid w:val="00136806"/>
    <w:rsid w:val="00143CCB"/>
    <w:rsid w:val="00144AC2"/>
    <w:rsid w:val="00144C95"/>
    <w:rsid w:val="00145CEE"/>
    <w:rsid w:val="001461F2"/>
    <w:rsid w:val="001548EE"/>
    <w:rsid w:val="0015772B"/>
    <w:rsid w:val="00157EA4"/>
    <w:rsid w:val="00170189"/>
    <w:rsid w:val="001771EA"/>
    <w:rsid w:val="00185F51"/>
    <w:rsid w:val="00190EDA"/>
    <w:rsid w:val="001963D3"/>
    <w:rsid w:val="001A5967"/>
    <w:rsid w:val="001B0B99"/>
    <w:rsid w:val="001B0CD2"/>
    <w:rsid w:val="001B36E5"/>
    <w:rsid w:val="001D4FA4"/>
    <w:rsid w:val="001D63CC"/>
    <w:rsid w:val="001D7525"/>
    <w:rsid w:val="001E005E"/>
    <w:rsid w:val="001E44CF"/>
    <w:rsid w:val="001F32FA"/>
    <w:rsid w:val="001F7002"/>
    <w:rsid w:val="00200351"/>
    <w:rsid w:val="00212AA3"/>
    <w:rsid w:val="00223919"/>
    <w:rsid w:val="0022591D"/>
    <w:rsid w:val="002349C6"/>
    <w:rsid w:val="00240BB4"/>
    <w:rsid w:val="0024178A"/>
    <w:rsid w:val="00243C17"/>
    <w:rsid w:val="00244BD3"/>
    <w:rsid w:val="00266D6F"/>
    <w:rsid w:val="00272DF9"/>
    <w:rsid w:val="0027578A"/>
    <w:rsid w:val="00286B20"/>
    <w:rsid w:val="00290357"/>
    <w:rsid w:val="00295CEE"/>
    <w:rsid w:val="002A01DC"/>
    <w:rsid w:val="002A1B49"/>
    <w:rsid w:val="002A401B"/>
    <w:rsid w:val="002B26FA"/>
    <w:rsid w:val="002B2D16"/>
    <w:rsid w:val="002B68B4"/>
    <w:rsid w:val="002C371B"/>
    <w:rsid w:val="002C5309"/>
    <w:rsid w:val="002D14DC"/>
    <w:rsid w:val="002D1848"/>
    <w:rsid w:val="002E1303"/>
    <w:rsid w:val="002E132C"/>
    <w:rsid w:val="002E6FAE"/>
    <w:rsid w:val="002F4B82"/>
    <w:rsid w:val="00301AE8"/>
    <w:rsid w:val="00311EF1"/>
    <w:rsid w:val="003127B3"/>
    <w:rsid w:val="00313CE7"/>
    <w:rsid w:val="00314D17"/>
    <w:rsid w:val="003202DF"/>
    <w:rsid w:val="0032136F"/>
    <w:rsid w:val="00321E85"/>
    <w:rsid w:val="003250B7"/>
    <w:rsid w:val="0033324D"/>
    <w:rsid w:val="0033553D"/>
    <w:rsid w:val="00355123"/>
    <w:rsid w:val="00356F5A"/>
    <w:rsid w:val="0036414F"/>
    <w:rsid w:val="00365A91"/>
    <w:rsid w:val="0037186E"/>
    <w:rsid w:val="00374779"/>
    <w:rsid w:val="00385E41"/>
    <w:rsid w:val="00392051"/>
    <w:rsid w:val="00394498"/>
    <w:rsid w:val="00395BE8"/>
    <w:rsid w:val="003A2B59"/>
    <w:rsid w:val="003A63D8"/>
    <w:rsid w:val="003D0DC8"/>
    <w:rsid w:val="003D1D0E"/>
    <w:rsid w:val="003D2518"/>
    <w:rsid w:val="003D37E9"/>
    <w:rsid w:val="003D4237"/>
    <w:rsid w:val="003D42CC"/>
    <w:rsid w:val="003E3987"/>
    <w:rsid w:val="003F0D87"/>
    <w:rsid w:val="003F7E14"/>
    <w:rsid w:val="00402822"/>
    <w:rsid w:val="00404BFC"/>
    <w:rsid w:val="00423215"/>
    <w:rsid w:val="00440D2F"/>
    <w:rsid w:val="0044213B"/>
    <w:rsid w:val="00456B1B"/>
    <w:rsid w:val="00460C2A"/>
    <w:rsid w:val="004629C7"/>
    <w:rsid w:val="00471A81"/>
    <w:rsid w:val="00473EF2"/>
    <w:rsid w:val="0047638F"/>
    <w:rsid w:val="00477C40"/>
    <w:rsid w:val="004839C4"/>
    <w:rsid w:val="00483E23"/>
    <w:rsid w:val="00491C58"/>
    <w:rsid w:val="00493CBE"/>
    <w:rsid w:val="004B3B36"/>
    <w:rsid w:val="004B4267"/>
    <w:rsid w:val="004C2519"/>
    <w:rsid w:val="004C6E83"/>
    <w:rsid w:val="004E2029"/>
    <w:rsid w:val="004E38E1"/>
    <w:rsid w:val="004E40C4"/>
    <w:rsid w:val="004E424F"/>
    <w:rsid w:val="004E6360"/>
    <w:rsid w:val="004E71CC"/>
    <w:rsid w:val="004F3E1C"/>
    <w:rsid w:val="004F58B8"/>
    <w:rsid w:val="00503962"/>
    <w:rsid w:val="00505E75"/>
    <w:rsid w:val="0051258B"/>
    <w:rsid w:val="00514021"/>
    <w:rsid w:val="0051558E"/>
    <w:rsid w:val="0052440B"/>
    <w:rsid w:val="00525A81"/>
    <w:rsid w:val="00525DB1"/>
    <w:rsid w:val="0052707D"/>
    <w:rsid w:val="00532265"/>
    <w:rsid w:val="0053662E"/>
    <w:rsid w:val="00536A6B"/>
    <w:rsid w:val="00537CBC"/>
    <w:rsid w:val="005402A1"/>
    <w:rsid w:val="005408CB"/>
    <w:rsid w:val="00555C5D"/>
    <w:rsid w:val="005676B5"/>
    <w:rsid w:val="00567AD8"/>
    <w:rsid w:val="005724D3"/>
    <w:rsid w:val="00572BC1"/>
    <w:rsid w:val="0057466F"/>
    <w:rsid w:val="005748A7"/>
    <w:rsid w:val="00583DFF"/>
    <w:rsid w:val="00586765"/>
    <w:rsid w:val="00591A66"/>
    <w:rsid w:val="00592FE3"/>
    <w:rsid w:val="0059389A"/>
    <w:rsid w:val="005A0DFE"/>
    <w:rsid w:val="005B4064"/>
    <w:rsid w:val="005B76B7"/>
    <w:rsid w:val="005C1603"/>
    <w:rsid w:val="005D10A4"/>
    <w:rsid w:val="005D61FF"/>
    <w:rsid w:val="005E04FD"/>
    <w:rsid w:val="005E1100"/>
    <w:rsid w:val="005E2804"/>
    <w:rsid w:val="005E60AB"/>
    <w:rsid w:val="005F5553"/>
    <w:rsid w:val="00602120"/>
    <w:rsid w:val="00602371"/>
    <w:rsid w:val="00603E4B"/>
    <w:rsid w:val="00605460"/>
    <w:rsid w:val="00625267"/>
    <w:rsid w:val="0062586D"/>
    <w:rsid w:val="00625925"/>
    <w:rsid w:val="00626895"/>
    <w:rsid w:val="00626B83"/>
    <w:rsid w:val="00631085"/>
    <w:rsid w:val="00641C55"/>
    <w:rsid w:val="00644309"/>
    <w:rsid w:val="00655B02"/>
    <w:rsid w:val="00673F81"/>
    <w:rsid w:val="00675BC1"/>
    <w:rsid w:val="00680F1B"/>
    <w:rsid w:val="006904EC"/>
    <w:rsid w:val="00691396"/>
    <w:rsid w:val="0069564D"/>
    <w:rsid w:val="006B7A39"/>
    <w:rsid w:val="006C0156"/>
    <w:rsid w:val="006C08F4"/>
    <w:rsid w:val="006C2604"/>
    <w:rsid w:val="006C47B4"/>
    <w:rsid w:val="006D3BA2"/>
    <w:rsid w:val="006E798F"/>
    <w:rsid w:val="006F23FE"/>
    <w:rsid w:val="0070341A"/>
    <w:rsid w:val="00704804"/>
    <w:rsid w:val="007132BC"/>
    <w:rsid w:val="00726B56"/>
    <w:rsid w:val="00731654"/>
    <w:rsid w:val="007444A8"/>
    <w:rsid w:val="007451B0"/>
    <w:rsid w:val="00753987"/>
    <w:rsid w:val="007665AD"/>
    <w:rsid w:val="00770493"/>
    <w:rsid w:val="0077244B"/>
    <w:rsid w:val="00774C19"/>
    <w:rsid w:val="007816D8"/>
    <w:rsid w:val="00784AFF"/>
    <w:rsid w:val="00796DCF"/>
    <w:rsid w:val="007A0B15"/>
    <w:rsid w:val="007A34BE"/>
    <w:rsid w:val="007B57D4"/>
    <w:rsid w:val="007C2921"/>
    <w:rsid w:val="007C2DC6"/>
    <w:rsid w:val="007C4084"/>
    <w:rsid w:val="007D2EE7"/>
    <w:rsid w:val="007E0544"/>
    <w:rsid w:val="007E2F48"/>
    <w:rsid w:val="007F082D"/>
    <w:rsid w:val="00800E37"/>
    <w:rsid w:val="008012CD"/>
    <w:rsid w:val="00813F8E"/>
    <w:rsid w:val="00814123"/>
    <w:rsid w:val="00830100"/>
    <w:rsid w:val="008326FC"/>
    <w:rsid w:val="00837769"/>
    <w:rsid w:val="00856CCB"/>
    <w:rsid w:val="00871327"/>
    <w:rsid w:val="00871CB3"/>
    <w:rsid w:val="00892D97"/>
    <w:rsid w:val="00895150"/>
    <w:rsid w:val="008A2D39"/>
    <w:rsid w:val="008A5219"/>
    <w:rsid w:val="008A58D1"/>
    <w:rsid w:val="008A68BB"/>
    <w:rsid w:val="008B3A99"/>
    <w:rsid w:val="008B48AE"/>
    <w:rsid w:val="008C07E9"/>
    <w:rsid w:val="008C182A"/>
    <w:rsid w:val="008D0515"/>
    <w:rsid w:val="008D46BF"/>
    <w:rsid w:val="008D546A"/>
    <w:rsid w:val="008E4C74"/>
    <w:rsid w:val="008E6578"/>
    <w:rsid w:val="008F414A"/>
    <w:rsid w:val="008F7603"/>
    <w:rsid w:val="0090273F"/>
    <w:rsid w:val="00904AA9"/>
    <w:rsid w:val="009126E3"/>
    <w:rsid w:val="00921474"/>
    <w:rsid w:val="0092157E"/>
    <w:rsid w:val="00923EE2"/>
    <w:rsid w:val="00932039"/>
    <w:rsid w:val="0093478C"/>
    <w:rsid w:val="00934DF7"/>
    <w:rsid w:val="00935615"/>
    <w:rsid w:val="00953406"/>
    <w:rsid w:val="009543F2"/>
    <w:rsid w:val="00955F1A"/>
    <w:rsid w:val="00961B32"/>
    <w:rsid w:val="00967B1D"/>
    <w:rsid w:val="00971C78"/>
    <w:rsid w:val="009900D7"/>
    <w:rsid w:val="0099487D"/>
    <w:rsid w:val="00996D99"/>
    <w:rsid w:val="00997A16"/>
    <w:rsid w:val="009A0474"/>
    <w:rsid w:val="009A2B1B"/>
    <w:rsid w:val="009C561E"/>
    <w:rsid w:val="009F2AC6"/>
    <w:rsid w:val="00A01F84"/>
    <w:rsid w:val="00A10EBA"/>
    <w:rsid w:val="00A12D86"/>
    <w:rsid w:val="00A16AB6"/>
    <w:rsid w:val="00A210F4"/>
    <w:rsid w:val="00A230D2"/>
    <w:rsid w:val="00A25FCE"/>
    <w:rsid w:val="00A33690"/>
    <w:rsid w:val="00A33C05"/>
    <w:rsid w:val="00A357C0"/>
    <w:rsid w:val="00A4133C"/>
    <w:rsid w:val="00A449ED"/>
    <w:rsid w:val="00A511A9"/>
    <w:rsid w:val="00A6662A"/>
    <w:rsid w:val="00A66A5A"/>
    <w:rsid w:val="00A670C2"/>
    <w:rsid w:val="00A71758"/>
    <w:rsid w:val="00A7343D"/>
    <w:rsid w:val="00A74AC0"/>
    <w:rsid w:val="00A77251"/>
    <w:rsid w:val="00A77549"/>
    <w:rsid w:val="00A805BC"/>
    <w:rsid w:val="00A8510B"/>
    <w:rsid w:val="00A91BC3"/>
    <w:rsid w:val="00AA286C"/>
    <w:rsid w:val="00AA3899"/>
    <w:rsid w:val="00AA4C7D"/>
    <w:rsid w:val="00AA64FB"/>
    <w:rsid w:val="00AA7935"/>
    <w:rsid w:val="00AB57D6"/>
    <w:rsid w:val="00AC2709"/>
    <w:rsid w:val="00AC4136"/>
    <w:rsid w:val="00AC500B"/>
    <w:rsid w:val="00AC724C"/>
    <w:rsid w:val="00AD1E5D"/>
    <w:rsid w:val="00AD409B"/>
    <w:rsid w:val="00AD4758"/>
    <w:rsid w:val="00AE0862"/>
    <w:rsid w:val="00AE6597"/>
    <w:rsid w:val="00B03BEA"/>
    <w:rsid w:val="00B20523"/>
    <w:rsid w:val="00B26C6C"/>
    <w:rsid w:val="00B35C94"/>
    <w:rsid w:val="00B362CB"/>
    <w:rsid w:val="00B44AEF"/>
    <w:rsid w:val="00B47F9E"/>
    <w:rsid w:val="00B60F54"/>
    <w:rsid w:val="00B6636B"/>
    <w:rsid w:val="00B7319C"/>
    <w:rsid w:val="00B73935"/>
    <w:rsid w:val="00B73FFC"/>
    <w:rsid w:val="00B771AB"/>
    <w:rsid w:val="00B86EB1"/>
    <w:rsid w:val="00BA1E52"/>
    <w:rsid w:val="00BA296C"/>
    <w:rsid w:val="00BB42D7"/>
    <w:rsid w:val="00BB7608"/>
    <w:rsid w:val="00BC00EE"/>
    <w:rsid w:val="00BC354C"/>
    <w:rsid w:val="00BD0D76"/>
    <w:rsid w:val="00BD6370"/>
    <w:rsid w:val="00BD7637"/>
    <w:rsid w:val="00BE2123"/>
    <w:rsid w:val="00BE48DA"/>
    <w:rsid w:val="00BE51EF"/>
    <w:rsid w:val="00C040E2"/>
    <w:rsid w:val="00C0470D"/>
    <w:rsid w:val="00C0493A"/>
    <w:rsid w:val="00C1556A"/>
    <w:rsid w:val="00C17A1E"/>
    <w:rsid w:val="00C273BD"/>
    <w:rsid w:val="00C32E90"/>
    <w:rsid w:val="00C332BC"/>
    <w:rsid w:val="00C46E62"/>
    <w:rsid w:val="00C52DA2"/>
    <w:rsid w:val="00C55EDB"/>
    <w:rsid w:val="00CA2E9E"/>
    <w:rsid w:val="00CA33FA"/>
    <w:rsid w:val="00CA711A"/>
    <w:rsid w:val="00CC2FAE"/>
    <w:rsid w:val="00CD176C"/>
    <w:rsid w:val="00CD3415"/>
    <w:rsid w:val="00CE370F"/>
    <w:rsid w:val="00CF16D6"/>
    <w:rsid w:val="00CF348E"/>
    <w:rsid w:val="00CF4ABB"/>
    <w:rsid w:val="00D007BC"/>
    <w:rsid w:val="00D11E20"/>
    <w:rsid w:val="00D12308"/>
    <w:rsid w:val="00D15D9F"/>
    <w:rsid w:val="00D23290"/>
    <w:rsid w:val="00D245D9"/>
    <w:rsid w:val="00D347D6"/>
    <w:rsid w:val="00D408C0"/>
    <w:rsid w:val="00D414D5"/>
    <w:rsid w:val="00D4207F"/>
    <w:rsid w:val="00D52AEB"/>
    <w:rsid w:val="00D57090"/>
    <w:rsid w:val="00D62E5F"/>
    <w:rsid w:val="00D64F44"/>
    <w:rsid w:val="00D65632"/>
    <w:rsid w:val="00D82405"/>
    <w:rsid w:val="00D87F81"/>
    <w:rsid w:val="00DB3821"/>
    <w:rsid w:val="00DB7B54"/>
    <w:rsid w:val="00DC186D"/>
    <w:rsid w:val="00DC1FC3"/>
    <w:rsid w:val="00DC5312"/>
    <w:rsid w:val="00DC61BD"/>
    <w:rsid w:val="00DC778C"/>
    <w:rsid w:val="00DD0FE6"/>
    <w:rsid w:val="00DE1F09"/>
    <w:rsid w:val="00DE1F87"/>
    <w:rsid w:val="00DE51B5"/>
    <w:rsid w:val="00DF67CE"/>
    <w:rsid w:val="00E01E56"/>
    <w:rsid w:val="00E06A55"/>
    <w:rsid w:val="00E11D89"/>
    <w:rsid w:val="00E20B17"/>
    <w:rsid w:val="00E35176"/>
    <w:rsid w:val="00E36F1C"/>
    <w:rsid w:val="00E41466"/>
    <w:rsid w:val="00E4167F"/>
    <w:rsid w:val="00E44BB1"/>
    <w:rsid w:val="00E514A0"/>
    <w:rsid w:val="00E82833"/>
    <w:rsid w:val="00E84E8B"/>
    <w:rsid w:val="00E955B7"/>
    <w:rsid w:val="00E961ED"/>
    <w:rsid w:val="00EA3242"/>
    <w:rsid w:val="00EB239E"/>
    <w:rsid w:val="00EB3487"/>
    <w:rsid w:val="00EC1F5B"/>
    <w:rsid w:val="00ED62BE"/>
    <w:rsid w:val="00ED7A7A"/>
    <w:rsid w:val="00ED7AFB"/>
    <w:rsid w:val="00EE34EF"/>
    <w:rsid w:val="00EE583E"/>
    <w:rsid w:val="00EE5DFF"/>
    <w:rsid w:val="00EF401F"/>
    <w:rsid w:val="00EF7211"/>
    <w:rsid w:val="00F03BD2"/>
    <w:rsid w:val="00F124EE"/>
    <w:rsid w:val="00F1254B"/>
    <w:rsid w:val="00F177DE"/>
    <w:rsid w:val="00F20161"/>
    <w:rsid w:val="00F20613"/>
    <w:rsid w:val="00F26893"/>
    <w:rsid w:val="00F318EC"/>
    <w:rsid w:val="00F40CC2"/>
    <w:rsid w:val="00F71787"/>
    <w:rsid w:val="00F73BC9"/>
    <w:rsid w:val="00F76E3B"/>
    <w:rsid w:val="00F87863"/>
    <w:rsid w:val="00F93851"/>
    <w:rsid w:val="00F97F6B"/>
    <w:rsid w:val="00FA7853"/>
    <w:rsid w:val="00FB2DF6"/>
    <w:rsid w:val="00FB3C49"/>
    <w:rsid w:val="00FC23B6"/>
    <w:rsid w:val="00FC467B"/>
    <w:rsid w:val="00FC51C6"/>
    <w:rsid w:val="00FC6AF0"/>
    <w:rsid w:val="00FD42FB"/>
    <w:rsid w:val="00FD7B77"/>
    <w:rsid w:val="00FE67F1"/>
    <w:rsid w:val="00FF3904"/>
    <w:rsid w:val="00FF66B1"/>
    <w:rsid w:val="00FF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AF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887" w:h="2528" w:hSpace="142" w:wrap="around" w:vAnchor="page" w:hAnchor="page" w:x="1417" w:y="2008"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1D63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pPr>
      <w:framePr w:w="9887" w:h="2528" w:hSpace="142" w:wrap="around" w:vAnchor="page" w:hAnchor="page" w:x="1417" w:y="2008"/>
      <w:jc w:val="center"/>
    </w:pPr>
    <w:rPr>
      <w:b/>
      <w:spacing w:val="96"/>
      <w:sz w:val="44"/>
      <w:lang w:val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A77251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nienie">
    <w:name w:val="nienie"/>
    <w:basedOn w:val="a"/>
    <w:rsid w:val="00B03BEA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styleId="a7">
    <w:name w:val="page number"/>
    <w:basedOn w:val="a0"/>
    <w:rsid w:val="00625925"/>
  </w:style>
  <w:style w:type="paragraph" w:customStyle="1" w:styleId="Default">
    <w:name w:val="Default"/>
    <w:rsid w:val="00784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784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286B20"/>
    <w:rPr>
      <w:color w:val="0000FF"/>
      <w:u w:val="single"/>
    </w:rPr>
  </w:style>
  <w:style w:type="paragraph" w:customStyle="1" w:styleId="ConsPlusNormal">
    <w:name w:val="ConsPlusNormal"/>
    <w:link w:val="ConsPlusNormal0"/>
    <w:rsid w:val="00286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basedOn w:val="a0"/>
    <w:rsid w:val="00286B20"/>
    <w:rPr>
      <w:rFonts w:ascii="Courier New" w:hAnsi="Courier New" w:cs="Courier New" w:hint="default"/>
    </w:rPr>
  </w:style>
  <w:style w:type="table" w:styleId="a9">
    <w:name w:val="Table Grid"/>
    <w:basedOn w:val="a1"/>
    <w:rsid w:val="0028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DC1FC3"/>
    <w:rPr>
      <w:sz w:val="24"/>
      <w:szCs w:val="24"/>
      <w:lang w:val="ru-RU" w:eastAsia="ru-RU" w:bidi="ar-SA"/>
    </w:rPr>
  </w:style>
  <w:style w:type="character" w:customStyle="1" w:styleId="blk">
    <w:name w:val="blk"/>
    <w:basedOn w:val="a0"/>
    <w:rsid w:val="00D64F44"/>
  </w:style>
  <w:style w:type="character" w:customStyle="1" w:styleId="aa">
    <w:name w:val="Гипертекстовая ссылка"/>
    <w:rsid w:val="002B68B4"/>
    <w:rPr>
      <w:rFonts w:cs="Times New Roman"/>
      <w:b/>
      <w:bCs/>
      <w:color w:val="106BBE"/>
    </w:rPr>
  </w:style>
  <w:style w:type="character" w:customStyle="1" w:styleId="ConsPlusNormal0">
    <w:name w:val="ConsPlusNormal Знак"/>
    <w:link w:val="ConsPlusNormal"/>
    <w:locked/>
    <w:rsid w:val="002B68B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lkuz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arlkuz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72;&#1089;&#1087;&#1086;&#1088;&#1103;&#1078;&#1077;&#1085;&#1080;&#1077;_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распоряжение_п</Template>
  <TotalTime>1</TotalTime>
  <Pages>21</Pages>
  <Words>7275</Words>
  <Characters>41472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office</Company>
  <LinksUpToDate>false</LinksUpToDate>
  <CharactersWithSpaces>48650</CharactersWithSpaces>
  <SharedDoc>false</SharedDoc>
  <HLinks>
    <vt:vector size="18" baseType="variant">
      <vt:variant>
        <vt:i4>2883600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sub_1600</vt:lpwstr>
      </vt:variant>
      <vt:variant>
        <vt:i4>7864356</vt:i4>
      </vt:variant>
      <vt:variant>
        <vt:i4>3</vt:i4>
      </vt:variant>
      <vt:variant>
        <vt:i4>0</vt:i4>
      </vt:variant>
      <vt:variant>
        <vt:i4>5</vt:i4>
      </vt:variant>
      <vt:variant>
        <vt:lpwstr>http://www.pearlkuz.ru/</vt:lpwstr>
      </vt:variant>
      <vt:variant>
        <vt:lpwstr/>
      </vt:variant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http://www.pearlkuz.ru/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Дьякова Татьяна Сергеевна</cp:lastModifiedBy>
  <cp:revision>2</cp:revision>
  <cp:lastPrinted>2018-06-09T06:05:00Z</cp:lastPrinted>
  <dcterms:created xsi:type="dcterms:W3CDTF">2019-08-14T03:22:00Z</dcterms:created>
  <dcterms:modified xsi:type="dcterms:W3CDTF">2019-08-14T03:22:00Z</dcterms:modified>
</cp:coreProperties>
</file>